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17387" w:rsidRPr="00E77631" w:rsidRDefault="00717387" w:rsidP="007C6203">
      <w:pPr>
        <w:widowControl w:val="0"/>
        <w:contextualSpacing/>
        <w:jc w:val="center"/>
        <w:rPr>
          <w:sz w:val="24"/>
          <w:lang w:val="uk-UA"/>
        </w:rPr>
      </w:pPr>
      <w:r w:rsidRPr="00E77631">
        <w:rPr>
          <w:sz w:val="24"/>
          <w:lang w:val="uk-UA"/>
        </w:rPr>
        <w:t>МІНІСТЕРСТВО ОСВІТИ І НАУКИ УКРАЇНИ</w:t>
      </w:r>
    </w:p>
    <w:p w:rsidR="00717387" w:rsidRPr="001A1248" w:rsidRDefault="00717387" w:rsidP="007C6203">
      <w:pPr>
        <w:widowControl w:val="0"/>
        <w:contextualSpacing/>
        <w:jc w:val="center"/>
        <w:rPr>
          <w:sz w:val="26"/>
          <w:szCs w:val="26"/>
          <w:lang w:val="uk-UA"/>
        </w:rPr>
      </w:pPr>
      <w:r w:rsidRPr="001A1248">
        <w:rPr>
          <w:sz w:val="26"/>
          <w:szCs w:val="26"/>
          <w:lang w:val="uk-UA"/>
        </w:rPr>
        <w:t>НАЦІОНАЛЬНИЙ УНІВЕРСИТЕТ «ЗАПОРІЗЬКА ПОЛІТЕХНІКА»</w:t>
      </w:r>
    </w:p>
    <w:p w:rsidR="00717387" w:rsidRPr="001A1248" w:rsidRDefault="00717387" w:rsidP="007C6203">
      <w:pPr>
        <w:widowControl w:val="0"/>
        <w:contextualSpacing/>
        <w:jc w:val="center"/>
        <w:rPr>
          <w:caps/>
          <w:sz w:val="26"/>
          <w:szCs w:val="26"/>
          <w:lang w:val="uk-UA"/>
        </w:rPr>
      </w:pPr>
      <w:r w:rsidRPr="001A1248">
        <w:rPr>
          <w:caps/>
          <w:sz w:val="26"/>
          <w:szCs w:val="26"/>
          <w:lang w:val="uk-UA"/>
        </w:rPr>
        <w:t>кафедра теорії та практики перекладу</w:t>
      </w:r>
    </w:p>
    <w:p w:rsidR="00717387" w:rsidRPr="001A1248" w:rsidRDefault="00717387" w:rsidP="007C6203">
      <w:pPr>
        <w:widowControl w:val="0"/>
        <w:contextualSpacing/>
        <w:rPr>
          <w:caps/>
          <w:sz w:val="26"/>
          <w:szCs w:val="26"/>
          <w:lang w:val="uk-UA"/>
        </w:rPr>
      </w:pPr>
    </w:p>
    <w:p w:rsidR="00717387" w:rsidRPr="001A1248" w:rsidRDefault="00717387" w:rsidP="007C6203">
      <w:pPr>
        <w:widowControl w:val="0"/>
        <w:contextualSpacing/>
        <w:jc w:val="center"/>
        <w:rPr>
          <w:b/>
          <w:i/>
          <w:iCs/>
          <w:sz w:val="26"/>
          <w:szCs w:val="26"/>
          <w:lang w:val="uk-UA"/>
        </w:rPr>
      </w:pPr>
    </w:p>
    <w:p w:rsidR="00717387" w:rsidRPr="001A1248" w:rsidRDefault="00717387" w:rsidP="007C6203">
      <w:pPr>
        <w:widowControl w:val="0"/>
        <w:contextualSpacing/>
        <w:jc w:val="center"/>
        <w:rPr>
          <w:b/>
          <w:i/>
          <w:iCs/>
          <w:sz w:val="26"/>
          <w:szCs w:val="26"/>
          <w:lang w:val="uk-UA"/>
        </w:rPr>
      </w:pPr>
    </w:p>
    <w:p w:rsidR="00717387" w:rsidRPr="001A1248" w:rsidRDefault="00717387" w:rsidP="007C6203">
      <w:pPr>
        <w:widowControl w:val="0"/>
        <w:contextualSpacing/>
        <w:jc w:val="center"/>
        <w:rPr>
          <w:b/>
          <w:i/>
          <w:iCs/>
          <w:sz w:val="26"/>
          <w:szCs w:val="26"/>
          <w:lang w:val="uk-UA"/>
        </w:rPr>
      </w:pPr>
    </w:p>
    <w:p w:rsidR="00717387" w:rsidRPr="001A1248" w:rsidRDefault="00717387" w:rsidP="007C6203">
      <w:pPr>
        <w:widowControl w:val="0"/>
        <w:contextualSpacing/>
        <w:jc w:val="center"/>
        <w:rPr>
          <w:b/>
          <w:i/>
          <w:iCs/>
          <w:sz w:val="26"/>
          <w:szCs w:val="26"/>
        </w:rPr>
      </w:pPr>
    </w:p>
    <w:p w:rsidR="00717387" w:rsidRPr="001A1248" w:rsidRDefault="00717387" w:rsidP="007C6203">
      <w:pPr>
        <w:widowControl w:val="0"/>
        <w:contextualSpacing/>
        <w:jc w:val="center"/>
        <w:rPr>
          <w:b/>
          <w:i/>
          <w:iCs/>
          <w:sz w:val="26"/>
          <w:szCs w:val="26"/>
        </w:rPr>
      </w:pPr>
    </w:p>
    <w:p w:rsidR="00717387" w:rsidRPr="001A1248" w:rsidRDefault="00717387" w:rsidP="007C6203">
      <w:pPr>
        <w:widowControl w:val="0"/>
        <w:contextualSpacing/>
        <w:jc w:val="center"/>
        <w:rPr>
          <w:b/>
          <w:i/>
          <w:iCs/>
          <w:sz w:val="26"/>
          <w:szCs w:val="26"/>
        </w:rPr>
      </w:pPr>
    </w:p>
    <w:p w:rsidR="00717387" w:rsidRPr="001A1248" w:rsidRDefault="00717387" w:rsidP="007C6203">
      <w:pPr>
        <w:widowControl w:val="0"/>
        <w:contextualSpacing/>
        <w:jc w:val="center"/>
        <w:rPr>
          <w:b/>
          <w:i/>
          <w:iCs/>
          <w:sz w:val="26"/>
          <w:szCs w:val="26"/>
        </w:rPr>
      </w:pPr>
    </w:p>
    <w:p w:rsidR="00717387" w:rsidRPr="001A1248" w:rsidRDefault="00717387" w:rsidP="007C6203">
      <w:pPr>
        <w:widowControl w:val="0"/>
        <w:contextualSpacing/>
        <w:jc w:val="center"/>
        <w:rPr>
          <w:b/>
          <w:i/>
          <w:iCs/>
          <w:sz w:val="26"/>
          <w:szCs w:val="26"/>
        </w:rPr>
      </w:pPr>
    </w:p>
    <w:p w:rsidR="00717387" w:rsidRPr="00E15967" w:rsidRDefault="00717387" w:rsidP="007C6203">
      <w:pPr>
        <w:widowControl w:val="0"/>
        <w:contextualSpacing/>
        <w:jc w:val="center"/>
        <w:rPr>
          <w:rFonts w:ascii="Tahoma" w:hAnsi="Tahoma" w:cs="Tahoma"/>
          <w:b/>
          <w:spacing w:val="60"/>
          <w:sz w:val="26"/>
          <w:szCs w:val="26"/>
          <w:lang w:val="uk-UA"/>
        </w:rPr>
      </w:pPr>
      <w:r w:rsidRPr="00E15967">
        <w:rPr>
          <w:rFonts w:ascii="Tahoma" w:hAnsi="Tahoma" w:cs="Tahoma"/>
          <w:b/>
          <w:spacing w:val="60"/>
          <w:sz w:val="26"/>
          <w:szCs w:val="26"/>
          <w:lang w:val="uk-UA"/>
        </w:rPr>
        <w:t xml:space="preserve">СИЛАБУС </w:t>
      </w:r>
    </w:p>
    <w:p w:rsidR="00717387" w:rsidRPr="001A1248" w:rsidRDefault="00717387" w:rsidP="007C6203">
      <w:pPr>
        <w:widowControl w:val="0"/>
        <w:contextualSpacing/>
        <w:jc w:val="center"/>
        <w:rPr>
          <w:b/>
          <w:sz w:val="26"/>
          <w:szCs w:val="26"/>
          <w:lang w:val="uk-UA"/>
        </w:rPr>
      </w:pPr>
      <w:r w:rsidRPr="001A1248">
        <w:rPr>
          <w:b/>
          <w:sz w:val="26"/>
          <w:szCs w:val="26"/>
          <w:lang w:val="uk-UA"/>
        </w:rPr>
        <w:t xml:space="preserve">вибіркової навчальної дисципліни </w:t>
      </w:r>
    </w:p>
    <w:p w:rsidR="00717387" w:rsidRPr="001A1248" w:rsidRDefault="00717387" w:rsidP="007C6203">
      <w:pPr>
        <w:widowControl w:val="0"/>
        <w:contextualSpacing/>
        <w:jc w:val="center"/>
        <w:rPr>
          <w:b/>
          <w:smallCaps/>
          <w:sz w:val="26"/>
          <w:szCs w:val="26"/>
          <w:lang w:val="uk-UA"/>
        </w:rPr>
      </w:pPr>
    </w:p>
    <w:p w:rsidR="00717387" w:rsidRPr="001A1248" w:rsidRDefault="00717387" w:rsidP="007C6203">
      <w:pPr>
        <w:widowControl w:val="0"/>
        <w:contextualSpacing/>
        <w:jc w:val="center"/>
        <w:rPr>
          <w:b/>
          <w:smallCaps/>
          <w:sz w:val="26"/>
          <w:szCs w:val="26"/>
          <w:lang w:val="uk-UA"/>
        </w:rPr>
      </w:pPr>
      <w:r w:rsidRPr="001A1248">
        <w:rPr>
          <w:b/>
          <w:smallCaps/>
          <w:sz w:val="26"/>
          <w:szCs w:val="26"/>
          <w:lang w:val="uk-UA"/>
        </w:rPr>
        <w:t xml:space="preserve">«ЛІНГВОСЕМІОТИКА </w:t>
      </w:r>
    </w:p>
    <w:p w:rsidR="00717387" w:rsidRPr="001A1248" w:rsidRDefault="00717387" w:rsidP="007C6203">
      <w:pPr>
        <w:widowControl w:val="0"/>
        <w:contextualSpacing/>
        <w:jc w:val="center"/>
        <w:rPr>
          <w:b/>
          <w:smallCaps/>
          <w:sz w:val="26"/>
          <w:szCs w:val="26"/>
          <w:lang w:val="uk-UA"/>
        </w:rPr>
      </w:pPr>
      <w:r w:rsidRPr="001A1248">
        <w:rPr>
          <w:b/>
          <w:smallCaps/>
          <w:sz w:val="26"/>
          <w:szCs w:val="26"/>
          <w:lang w:val="uk-UA"/>
        </w:rPr>
        <w:t>АНГЛОМОВНОГО ІНФОРМАЦІЙНОГО ПРОСТОРУ»</w:t>
      </w:r>
    </w:p>
    <w:p w:rsidR="00717387" w:rsidRPr="001A1248" w:rsidRDefault="00717387" w:rsidP="007C6203">
      <w:pPr>
        <w:widowControl w:val="0"/>
        <w:contextualSpacing/>
        <w:jc w:val="center"/>
        <w:rPr>
          <w:smallCaps/>
          <w:sz w:val="26"/>
          <w:szCs w:val="26"/>
          <w:lang w:val="uk-UA"/>
        </w:rPr>
      </w:pPr>
    </w:p>
    <w:p w:rsidR="00717387" w:rsidRPr="001A1248" w:rsidRDefault="00717387" w:rsidP="007C6203">
      <w:pPr>
        <w:widowControl w:val="0"/>
        <w:contextualSpacing/>
        <w:jc w:val="center"/>
        <w:rPr>
          <w:sz w:val="26"/>
          <w:szCs w:val="26"/>
          <w:lang w:val="uk-UA"/>
        </w:rPr>
      </w:pPr>
    </w:p>
    <w:p w:rsidR="00717387" w:rsidRPr="001A1248" w:rsidRDefault="00717387" w:rsidP="007C6203">
      <w:pPr>
        <w:widowControl w:val="0"/>
        <w:contextualSpacing/>
        <w:jc w:val="center"/>
        <w:rPr>
          <w:sz w:val="26"/>
          <w:szCs w:val="26"/>
          <w:lang w:val="uk-UA"/>
        </w:rPr>
      </w:pPr>
    </w:p>
    <w:p w:rsidR="00717387" w:rsidRPr="001A1248" w:rsidRDefault="00717387" w:rsidP="007C6203">
      <w:pPr>
        <w:widowControl w:val="0"/>
        <w:contextualSpacing/>
        <w:jc w:val="center"/>
        <w:rPr>
          <w:sz w:val="26"/>
          <w:szCs w:val="26"/>
          <w:lang w:val="uk-UA"/>
        </w:rPr>
      </w:pPr>
    </w:p>
    <w:p w:rsidR="00717387" w:rsidRPr="001A1248" w:rsidRDefault="00717387" w:rsidP="0086677B">
      <w:pPr>
        <w:widowControl w:val="0"/>
        <w:jc w:val="center"/>
        <w:rPr>
          <w:sz w:val="26"/>
          <w:szCs w:val="26"/>
          <w:lang w:val="uk-UA"/>
        </w:rPr>
      </w:pPr>
    </w:p>
    <w:p w:rsidR="00717387" w:rsidRPr="001A1248" w:rsidRDefault="00717387" w:rsidP="007C6203">
      <w:pPr>
        <w:widowControl w:val="0"/>
        <w:contextualSpacing/>
        <w:jc w:val="center"/>
        <w:rPr>
          <w:sz w:val="26"/>
          <w:szCs w:val="26"/>
          <w:lang w:val="uk-UA"/>
        </w:rPr>
      </w:pPr>
    </w:p>
    <w:tbl>
      <w:tblPr>
        <w:tblW w:w="0" w:type="auto"/>
        <w:jc w:val="center"/>
        <w:tblLook w:val="01E0" w:firstRow="1" w:lastRow="1" w:firstColumn="1" w:lastColumn="1" w:noHBand="0" w:noVBand="0"/>
      </w:tblPr>
      <w:tblGrid>
        <w:gridCol w:w="2330"/>
        <w:gridCol w:w="6480"/>
      </w:tblGrid>
      <w:tr w:rsidR="00717387" w:rsidRPr="001A1248" w:rsidTr="00585583">
        <w:trPr>
          <w:jc w:val="center"/>
        </w:trPr>
        <w:tc>
          <w:tcPr>
            <w:tcW w:w="2330" w:type="dxa"/>
            <w:shd w:val="clear" w:color="auto" w:fill="auto"/>
          </w:tcPr>
          <w:p w:rsidR="00717387" w:rsidRPr="00585583" w:rsidRDefault="00717387" w:rsidP="00585583">
            <w:pPr>
              <w:widowControl w:val="0"/>
              <w:spacing w:line="312" w:lineRule="auto"/>
              <w:contextualSpacing/>
              <w:rPr>
                <w:spacing w:val="-8"/>
                <w:sz w:val="26"/>
                <w:szCs w:val="26"/>
                <w:lang w:val="uk-UA"/>
              </w:rPr>
            </w:pPr>
            <w:r w:rsidRPr="00585583">
              <w:rPr>
                <w:spacing w:val="-8"/>
                <w:sz w:val="26"/>
                <w:szCs w:val="26"/>
                <w:u w:val="single"/>
                <w:lang w:val="uk-UA"/>
              </w:rPr>
              <w:t>Рівень вищої освіти:</w:t>
            </w:r>
          </w:p>
        </w:tc>
        <w:tc>
          <w:tcPr>
            <w:tcW w:w="6480" w:type="dxa"/>
            <w:shd w:val="clear" w:color="auto" w:fill="auto"/>
          </w:tcPr>
          <w:p w:rsidR="00717387" w:rsidRPr="00585583" w:rsidRDefault="00717387" w:rsidP="00585583">
            <w:pPr>
              <w:widowControl w:val="0"/>
              <w:spacing w:line="312" w:lineRule="auto"/>
              <w:contextualSpacing/>
              <w:jc w:val="both"/>
              <w:rPr>
                <w:sz w:val="26"/>
                <w:szCs w:val="26"/>
                <w:lang w:val="uk-UA"/>
              </w:rPr>
            </w:pPr>
            <w:r w:rsidRPr="00585583">
              <w:rPr>
                <w:sz w:val="26"/>
                <w:szCs w:val="26"/>
                <w:lang w:val="uk-UA"/>
              </w:rPr>
              <w:t xml:space="preserve">Другий (магістерський) </w:t>
            </w:r>
            <w:r w:rsidRPr="00585583">
              <w:rPr>
                <w:sz w:val="26"/>
                <w:szCs w:val="26"/>
                <w:u w:val="single"/>
                <w:lang w:val="uk-UA"/>
              </w:rPr>
              <w:t xml:space="preserve"> </w:t>
            </w:r>
          </w:p>
        </w:tc>
      </w:tr>
      <w:tr w:rsidR="00717387" w:rsidRPr="001A1248" w:rsidTr="00585583">
        <w:trPr>
          <w:jc w:val="center"/>
        </w:trPr>
        <w:tc>
          <w:tcPr>
            <w:tcW w:w="2330" w:type="dxa"/>
            <w:shd w:val="clear" w:color="auto" w:fill="auto"/>
          </w:tcPr>
          <w:p w:rsidR="00717387" w:rsidRPr="00585583" w:rsidRDefault="00717387" w:rsidP="00585583">
            <w:pPr>
              <w:widowControl w:val="0"/>
              <w:spacing w:line="312" w:lineRule="auto"/>
              <w:contextualSpacing/>
              <w:rPr>
                <w:sz w:val="26"/>
                <w:szCs w:val="26"/>
                <w:lang w:val="uk-UA"/>
              </w:rPr>
            </w:pPr>
            <w:r w:rsidRPr="00585583">
              <w:rPr>
                <w:sz w:val="26"/>
                <w:szCs w:val="26"/>
                <w:u w:val="single"/>
                <w:lang w:val="uk-UA"/>
              </w:rPr>
              <w:t>Галузь знань</w:t>
            </w:r>
            <w:r w:rsidRPr="00585583">
              <w:rPr>
                <w:sz w:val="26"/>
                <w:szCs w:val="26"/>
                <w:lang w:val="uk-UA"/>
              </w:rPr>
              <w:t xml:space="preserve">:     </w:t>
            </w:r>
          </w:p>
        </w:tc>
        <w:tc>
          <w:tcPr>
            <w:tcW w:w="6480" w:type="dxa"/>
            <w:shd w:val="clear" w:color="auto" w:fill="auto"/>
          </w:tcPr>
          <w:p w:rsidR="00717387" w:rsidRPr="00585583" w:rsidRDefault="00717387" w:rsidP="00585583">
            <w:pPr>
              <w:widowControl w:val="0"/>
              <w:spacing w:line="312" w:lineRule="auto"/>
              <w:contextualSpacing/>
              <w:jc w:val="both"/>
              <w:rPr>
                <w:sz w:val="26"/>
                <w:szCs w:val="26"/>
                <w:lang w:val="uk-UA"/>
              </w:rPr>
            </w:pPr>
            <w:r w:rsidRPr="00585583">
              <w:rPr>
                <w:sz w:val="26"/>
                <w:szCs w:val="26"/>
                <w:lang w:val="uk-UA"/>
              </w:rPr>
              <w:t>03 Гуманітарні науки</w:t>
            </w:r>
          </w:p>
        </w:tc>
      </w:tr>
      <w:tr w:rsidR="00717387" w:rsidRPr="001A1248" w:rsidTr="00585583">
        <w:trPr>
          <w:jc w:val="center"/>
        </w:trPr>
        <w:tc>
          <w:tcPr>
            <w:tcW w:w="2330" w:type="dxa"/>
            <w:shd w:val="clear" w:color="auto" w:fill="auto"/>
          </w:tcPr>
          <w:p w:rsidR="00717387" w:rsidRPr="00585583" w:rsidRDefault="00717387" w:rsidP="00585583">
            <w:pPr>
              <w:widowControl w:val="0"/>
              <w:spacing w:line="312" w:lineRule="auto"/>
              <w:contextualSpacing/>
              <w:rPr>
                <w:sz w:val="26"/>
                <w:szCs w:val="26"/>
                <w:lang w:val="uk-UA"/>
              </w:rPr>
            </w:pPr>
            <w:r w:rsidRPr="00585583">
              <w:rPr>
                <w:sz w:val="26"/>
                <w:szCs w:val="26"/>
                <w:u w:val="single"/>
                <w:lang w:val="uk-UA"/>
              </w:rPr>
              <w:t>Спеціальність</w:t>
            </w:r>
          </w:p>
        </w:tc>
        <w:tc>
          <w:tcPr>
            <w:tcW w:w="6480" w:type="dxa"/>
            <w:shd w:val="clear" w:color="auto" w:fill="auto"/>
          </w:tcPr>
          <w:p w:rsidR="00717387" w:rsidRPr="00585583" w:rsidRDefault="00717387" w:rsidP="00585583">
            <w:pPr>
              <w:widowControl w:val="0"/>
              <w:spacing w:line="312" w:lineRule="auto"/>
              <w:contextualSpacing/>
              <w:jc w:val="both"/>
              <w:rPr>
                <w:sz w:val="26"/>
                <w:szCs w:val="26"/>
                <w:lang w:val="uk-UA"/>
              </w:rPr>
            </w:pPr>
            <w:r w:rsidRPr="00585583">
              <w:rPr>
                <w:sz w:val="26"/>
                <w:szCs w:val="26"/>
                <w:lang w:val="uk-UA"/>
              </w:rPr>
              <w:t>035 Філологія</w:t>
            </w:r>
          </w:p>
        </w:tc>
      </w:tr>
      <w:tr w:rsidR="00717387" w:rsidRPr="001A1248" w:rsidTr="00585583">
        <w:trPr>
          <w:jc w:val="center"/>
        </w:trPr>
        <w:tc>
          <w:tcPr>
            <w:tcW w:w="2330" w:type="dxa"/>
            <w:shd w:val="clear" w:color="auto" w:fill="auto"/>
          </w:tcPr>
          <w:p w:rsidR="00717387" w:rsidRPr="00585583" w:rsidRDefault="00717387" w:rsidP="00585583">
            <w:pPr>
              <w:widowControl w:val="0"/>
              <w:spacing w:line="312" w:lineRule="auto"/>
              <w:contextualSpacing/>
              <w:rPr>
                <w:sz w:val="26"/>
                <w:szCs w:val="26"/>
                <w:lang w:val="uk-UA"/>
              </w:rPr>
            </w:pPr>
            <w:r w:rsidRPr="00585583">
              <w:rPr>
                <w:spacing w:val="-8"/>
                <w:sz w:val="26"/>
                <w:szCs w:val="26"/>
                <w:u w:val="single"/>
                <w:lang w:val="uk-UA"/>
              </w:rPr>
              <w:t>Спеціалізація:</w:t>
            </w:r>
            <w:r w:rsidRPr="00585583">
              <w:rPr>
                <w:spacing w:val="-8"/>
                <w:sz w:val="26"/>
                <w:szCs w:val="26"/>
                <w:lang w:val="uk-UA"/>
              </w:rPr>
              <w:t xml:space="preserve">  </w:t>
            </w:r>
          </w:p>
        </w:tc>
        <w:tc>
          <w:tcPr>
            <w:tcW w:w="6480" w:type="dxa"/>
            <w:shd w:val="clear" w:color="auto" w:fill="auto"/>
          </w:tcPr>
          <w:p w:rsidR="00717387" w:rsidRPr="00585583" w:rsidRDefault="00717387" w:rsidP="00585583">
            <w:pPr>
              <w:keepNext/>
              <w:jc w:val="both"/>
              <w:rPr>
                <w:spacing w:val="-8"/>
                <w:sz w:val="26"/>
                <w:szCs w:val="26"/>
                <w:lang w:val="uk-UA"/>
              </w:rPr>
            </w:pPr>
            <w:r w:rsidRPr="00585583">
              <w:rPr>
                <w:spacing w:val="-8"/>
                <w:sz w:val="26"/>
                <w:szCs w:val="26"/>
                <w:lang w:val="uk-UA"/>
              </w:rPr>
              <w:t xml:space="preserve">035.041 Германські мови та літератури (переклад включно), перша </w:t>
            </w:r>
            <w:r w:rsidRPr="00585583">
              <w:rPr>
                <w:i/>
                <w:spacing w:val="-8"/>
                <w:sz w:val="26"/>
                <w:szCs w:val="26"/>
                <w:lang w:val="uk-UA"/>
              </w:rPr>
              <w:t>–</w:t>
            </w:r>
            <w:r w:rsidRPr="00585583">
              <w:rPr>
                <w:spacing w:val="-8"/>
                <w:sz w:val="26"/>
                <w:szCs w:val="26"/>
                <w:lang w:val="uk-UA"/>
              </w:rPr>
              <w:t xml:space="preserve"> англійська</w:t>
            </w:r>
          </w:p>
        </w:tc>
      </w:tr>
      <w:tr w:rsidR="00717387" w:rsidRPr="001A1248" w:rsidTr="00585583">
        <w:trPr>
          <w:jc w:val="center"/>
        </w:trPr>
        <w:tc>
          <w:tcPr>
            <w:tcW w:w="2330" w:type="dxa"/>
            <w:shd w:val="clear" w:color="auto" w:fill="auto"/>
          </w:tcPr>
          <w:p w:rsidR="00717387" w:rsidRPr="00585583" w:rsidRDefault="00717387" w:rsidP="00585583">
            <w:pPr>
              <w:widowControl w:val="0"/>
              <w:spacing w:line="312" w:lineRule="auto"/>
              <w:contextualSpacing/>
              <w:rPr>
                <w:sz w:val="26"/>
                <w:szCs w:val="26"/>
                <w:lang w:val="uk-UA"/>
              </w:rPr>
            </w:pPr>
            <w:r w:rsidRPr="00585583">
              <w:rPr>
                <w:sz w:val="26"/>
                <w:szCs w:val="26"/>
                <w:u w:val="single"/>
                <w:lang w:val="uk-UA"/>
              </w:rPr>
              <w:t>Освітня програма</w:t>
            </w:r>
            <w:r w:rsidRPr="00585583">
              <w:rPr>
                <w:sz w:val="26"/>
                <w:szCs w:val="26"/>
                <w:lang w:val="uk-UA"/>
              </w:rPr>
              <w:t xml:space="preserve">: </w:t>
            </w:r>
          </w:p>
        </w:tc>
        <w:tc>
          <w:tcPr>
            <w:tcW w:w="6480" w:type="dxa"/>
            <w:shd w:val="clear" w:color="auto" w:fill="auto"/>
          </w:tcPr>
          <w:p w:rsidR="00717387" w:rsidRPr="00585583" w:rsidRDefault="00717387" w:rsidP="00585583">
            <w:pPr>
              <w:widowControl w:val="0"/>
              <w:spacing w:line="312" w:lineRule="auto"/>
              <w:contextualSpacing/>
              <w:jc w:val="both"/>
              <w:rPr>
                <w:sz w:val="26"/>
                <w:szCs w:val="26"/>
                <w:lang w:val="uk-UA"/>
              </w:rPr>
            </w:pPr>
            <w:r w:rsidRPr="00585583">
              <w:rPr>
                <w:sz w:val="26"/>
                <w:szCs w:val="26"/>
                <w:lang w:val="uk-UA"/>
              </w:rPr>
              <w:t>Германські мови та літератури (переклад</w:t>
            </w:r>
          </w:p>
        </w:tc>
      </w:tr>
      <w:tr w:rsidR="00717387" w:rsidRPr="001A1248" w:rsidTr="00585583">
        <w:trPr>
          <w:jc w:val="center"/>
        </w:trPr>
        <w:tc>
          <w:tcPr>
            <w:tcW w:w="2330" w:type="dxa"/>
            <w:shd w:val="clear" w:color="auto" w:fill="auto"/>
          </w:tcPr>
          <w:p w:rsidR="00717387" w:rsidRPr="00585583" w:rsidRDefault="00717387" w:rsidP="00585583">
            <w:pPr>
              <w:widowControl w:val="0"/>
              <w:spacing w:line="312" w:lineRule="auto"/>
              <w:contextualSpacing/>
              <w:rPr>
                <w:sz w:val="26"/>
                <w:szCs w:val="26"/>
                <w:lang w:val="uk-UA"/>
              </w:rPr>
            </w:pPr>
            <w:r w:rsidRPr="00585583">
              <w:rPr>
                <w:sz w:val="26"/>
                <w:szCs w:val="26"/>
                <w:u w:val="single"/>
                <w:lang w:val="uk-UA"/>
              </w:rPr>
              <w:t>Кваліфікація</w:t>
            </w:r>
            <w:r w:rsidRPr="00585583">
              <w:rPr>
                <w:sz w:val="26"/>
                <w:szCs w:val="26"/>
                <w:lang w:val="uk-UA"/>
              </w:rPr>
              <w:t xml:space="preserve">:  </w:t>
            </w:r>
          </w:p>
        </w:tc>
        <w:tc>
          <w:tcPr>
            <w:tcW w:w="6480" w:type="dxa"/>
            <w:shd w:val="clear" w:color="auto" w:fill="auto"/>
          </w:tcPr>
          <w:p w:rsidR="00717387" w:rsidRPr="00585583" w:rsidRDefault="00717387" w:rsidP="00585583">
            <w:pPr>
              <w:widowControl w:val="0"/>
              <w:spacing w:line="312" w:lineRule="auto"/>
              <w:contextualSpacing/>
              <w:jc w:val="both"/>
              <w:rPr>
                <w:sz w:val="26"/>
                <w:szCs w:val="26"/>
                <w:lang w:val="uk-UA"/>
              </w:rPr>
            </w:pPr>
            <w:r w:rsidRPr="00585583">
              <w:rPr>
                <w:sz w:val="26"/>
                <w:szCs w:val="26"/>
                <w:lang w:val="uk-UA"/>
              </w:rPr>
              <w:t>Магістр філології</w:t>
            </w:r>
          </w:p>
        </w:tc>
      </w:tr>
    </w:tbl>
    <w:p w:rsidR="00717387" w:rsidRPr="001A1248" w:rsidRDefault="00717387" w:rsidP="007C6203">
      <w:pPr>
        <w:widowControl w:val="0"/>
        <w:contextualSpacing/>
        <w:jc w:val="center"/>
        <w:rPr>
          <w:sz w:val="26"/>
          <w:szCs w:val="26"/>
          <w:lang w:val="uk-UA"/>
        </w:rPr>
      </w:pPr>
    </w:p>
    <w:p w:rsidR="00717387" w:rsidRPr="001A1248" w:rsidRDefault="00717387" w:rsidP="007C6203">
      <w:pPr>
        <w:widowControl w:val="0"/>
        <w:contextualSpacing/>
        <w:rPr>
          <w:sz w:val="26"/>
          <w:szCs w:val="26"/>
          <w:lang w:val="uk-UA"/>
        </w:rPr>
      </w:pPr>
    </w:p>
    <w:p w:rsidR="00717387" w:rsidRPr="001A1248" w:rsidRDefault="00717387" w:rsidP="007C6203">
      <w:pPr>
        <w:widowControl w:val="0"/>
        <w:contextualSpacing/>
        <w:rPr>
          <w:sz w:val="26"/>
          <w:szCs w:val="26"/>
          <w:lang w:val="uk-UA"/>
        </w:rPr>
      </w:pPr>
    </w:p>
    <w:p w:rsidR="00717387" w:rsidRPr="001A1248" w:rsidRDefault="00717387" w:rsidP="007C6203">
      <w:pPr>
        <w:widowControl w:val="0"/>
        <w:contextualSpacing/>
        <w:rPr>
          <w:i/>
          <w:iCs/>
          <w:sz w:val="26"/>
          <w:szCs w:val="26"/>
          <w:lang w:val="uk-UA"/>
        </w:rPr>
      </w:pPr>
    </w:p>
    <w:p w:rsidR="00717387" w:rsidRPr="001A1248" w:rsidRDefault="00717387" w:rsidP="007C6203">
      <w:pPr>
        <w:widowControl w:val="0"/>
        <w:contextualSpacing/>
        <w:rPr>
          <w:i/>
          <w:iCs/>
          <w:sz w:val="26"/>
          <w:szCs w:val="26"/>
          <w:lang w:val="uk-UA"/>
        </w:rPr>
      </w:pPr>
    </w:p>
    <w:p w:rsidR="00717387" w:rsidRPr="001A1248" w:rsidRDefault="00717387" w:rsidP="007C6203">
      <w:pPr>
        <w:widowControl w:val="0"/>
        <w:contextualSpacing/>
        <w:rPr>
          <w:i/>
          <w:iCs/>
          <w:sz w:val="26"/>
          <w:szCs w:val="26"/>
          <w:lang w:val="uk-UA"/>
        </w:rPr>
      </w:pPr>
    </w:p>
    <w:p w:rsidR="00717387" w:rsidRPr="001A1248" w:rsidRDefault="00717387" w:rsidP="007C6203">
      <w:pPr>
        <w:widowControl w:val="0"/>
        <w:contextualSpacing/>
        <w:rPr>
          <w:i/>
          <w:iCs/>
          <w:sz w:val="26"/>
          <w:szCs w:val="26"/>
          <w:lang w:val="uk-UA"/>
        </w:rPr>
      </w:pPr>
    </w:p>
    <w:p w:rsidR="00717387" w:rsidRPr="001A1248" w:rsidRDefault="00717387" w:rsidP="007C6203">
      <w:pPr>
        <w:widowControl w:val="0"/>
        <w:contextualSpacing/>
        <w:rPr>
          <w:i/>
          <w:iCs/>
          <w:sz w:val="26"/>
          <w:szCs w:val="26"/>
          <w:lang w:val="uk-UA"/>
        </w:rPr>
      </w:pPr>
    </w:p>
    <w:p w:rsidR="00717387" w:rsidRPr="001A1248" w:rsidRDefault="00717387" w:rsidP="007C6203">
      <w:pPr>
        <w:widowControl w:val="0"/>
        <w:contextualSpacing/>
        <w:rPr>
          <w:i/>
          <w:iCs/>
          <w:sz w:val="26"/>
          <w:szCs w:val="26"/>
          <w:lang w:val="uk-UA"/>
        </w:rPr>
      </w:pPr>
    </w:p>
    <w:p w:rsidR="00717387" w:rsidRPr="00936812" w:rsidRDefault="00717387" w:rsidP="00C93763">
      <w:pPr>
        <w:keepNext/>
        <w:rPr>
          <w:lang w:val="uk-UA"/>
        </w:rPr>
      </w:pPr>
    </w:p>
    <w:p w:rsidR="00717387" w:rsidRDefault="00717387" w:rsidP="007C6203">
      <w:pPr>
        <w:widowControl w:val="0"/>
        <w:contextualSpacing/>
        <w:rPr>
          <w:i/>
          <w:iCs/>
          <w:sz w:val="26"/>
          <w:szCs w:val="26"/>
          <w:lang w:val="en-US"/>
        </w:rPr>
      </w:pPr>
    </w:p>
    <w:p w:rsidR="0070571B" w:rsidRDefault="0070571B" w:rsidP="007C6203">
      <w:pPr>
        <w:widowControl w:val="0"/>
        <w:contextualSpacing/>
        <w:rPr>
          <w:i/>
          <w:iCs/>
          <w:sz w:val="26"/>
          <w:szCs w:val="26"/>
          <w:lang w:val="en-US"/>
        </w:rPr>
      </w:pPr>
    </w:p>
    <w:p w:rsidR="0070571B" w:rsidRPr="0070571B" w:rsidRDefault="0070571B" w:rsidP="007C6203">
      <w:pPr>
        <w:widowControl w:val="0"/>
        <w:contextualSpacing/>
        <w:rPr>
          <w:i/>
          <w:iCs/>
          <w:sz w:val="26"/>
          <w:szCs w:val="26"/>
          <w:lang w:val="en-US"/>
        </w:rPr>
      </w:pPr>
      <w:bookmarkStart w:id="0" w:name="_GoBack"/>
      <w:bookmarkEnd w:id="0"/>
    </w:p>
    <w:p w:rsidR="00717387" w:rsidRPr="001A1248" w:rsidRDefault="00717387" w:rsidP="007C6203">
      <w:pPr>
        <w:widowControl w:val="0"/>
        <w:contextualSpacing/>
        <w:rPr>
          <w:i/>
          <w:iCs/>
          <w:sz w:val="26"/>
          <w:szCs w:val="26"/>
          <w:lang w:val="uk-UA"/>
        </w:rPr>
      </w:pPr>
    </w:p>
    <w:p w:rsidR="00717387" w:rsidRPr="001A1248" w:rsidRDefault="00717387" w:rsidP="007C6203">
      <w:pPr>
        <w:widowControl w:val="0"/>
        <w:contextualSpacing/>
        <w:rPr>
          <w:i/>
          <w:iCs/>
          <w:sz w:val="26"/>
          <w:szCs w:val="26"/>
          <w:lang w:val="uk-UA"/>
        </w:rPr>
      </w:pPr>
    </w:p>
    <w:p w:rsidR="00717387" w:rsidRPr="001A1248" w:rsidRDefault="00717387" w:rsidP="007C6203">
      <w:pPr>
        <w:widowControl w:val="0"/>
        <w:contextualSpacing/>
        <w:jc w:val="center"/>
        <w:rPr>
          <w:iCs/>
          <w:sz w:val="26"/>
          <w:szCs w:val="26"/>
          <w:lang w:val="uk-UA"/>
        </w:rPr>
      </w:pPr>
      <w:r w:rsidRPr="001A1248">
        <w:rPr>
          <w:iCs/>
          <w:sz w:val="26"/>
          <w:szCs w:val="26"/>
          <w:lang w:val="uk-UA"/>
        </w:rPr>
        <w:t>Запоріжжя – 2022</w:t>
      </w:r>
    </w:p>
    <w:p w:rsidR="00717387" w:rsidRPr="001A1248" w:rsidRDefault="00717387" w:rsidP="007C6203">
      <w:pPr>
        <w:widowControl w:val="0"/>
        <w:contextualSpacing/>
        <w:jc w:val="center"/>
        <w:rPr>
          <w:iCs/>
          <w:sz w:val="24"/>
          <w:lang w:val="uk-UA"/>
        </w:rPr>
      </w:pPr>
      <w:r>
        <w:rPr>
          <w:iCs/>
          <w:sz w:val="24"/>
          <w:lang w:val="uk-UA"/>
        </w:rPr>
        <w:br w:type="page"/>
      </w:r>
    </w:p>
    <w:p w:rsidR="00717387" w:rsidRPr="00E77631" w:rsidRDefault="00717387" w:rsidP="007C6203">
      <w:pPr>
        <w:widowControl w:val="0"/>
        <w:contextualSpacing/>
        <w:jc w:val="center"/>
        <w:rPr>
          <w:i/>
          <w:iCs/>
          <w:sz w:val="24"/>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83"/>
        <w:gridCol w:w="7125"/>
      </w:tblGrid>
      <w:tr w:rsidR="00717387" w:rsidRPr="00E77631" w:rsidTr="00AC31FF">
        <w:tc>
          <w:tcPr>
            <w:tcW w:w="10008" w:type="dxa"/>
            <w:gridSpan w:val="2"/>
          </w:tcPr>
          <w:p w:rsidR="00717387" w:rsidRPr="00E77631" w:rsidRDefault="00717387" w:rsidP="007C6203">
            <w:pPr>
              <w:pStyle w:val="ab"/>
              <w:widowControl w:val="0"/>
              <w:numPr>
                <w:ilvl w:val="0"/>
                <w:numId w:val="2"/>
              </w:numPr>
              <w:spacing w:after="0" w:line="240" w:lineRule="auto"/>
              <w:jc w:val="center"/>
              <w:rPr>
                <w:rFonts w:ascii="Times New Roman" w:hAnsi="Times New Roman"/>
                <w:b/>
                <w:sz w:val="24"/>
                <w:szCs w:val="24"/>
                <w:lang w:val="uk-UA"/>
              </w:rPr>
            </w:pPr>
            <w:r w:rsidRPr="00E77631">
              <w:rPr>
                <w:rFonts w:ascii="Times New Roman" w:hAnsi="Times New Roman"/>
                <w:i/>
                <w:iCs/>
                <w:sz w:val="24"/>
                <w:szCs w:val="24"/>
                <w:lang w:val="uk-UA"/>
              </w:rPr>
              <w:br w:type="page"/>
            </w:r>
            <w:r w:rsidRPr="00E77631">
              <w:rPr>
                <w:rFonts w:ascii="Times New Roman" w:hAnsi="Times New Roman"/>
                <w:b/>
                <w:i/>
                <w:iCs/>
                <w:sz w:val="24"/>
                <w:szCs w:val="24"/>
                <w:lang w:val="uk-UA"/>
              </w:rPr>
              <w:br w:type="page"/>
            </w:r>
            <w:r w:rsidRPr="00E77631">
              <w:rPr>
                <w:rFonts w:ascii="Times New Roman" w:hAnsi="Times New Roman"/>
                <w:b/>
                <w:sz w:val="24"/>
                <w:szCs w:val="24"/>
                <w:lang w:val="uk-UA"/>
              </w:rPr>
              <w:t>Загальна інформація</w:t>
            </w:r>
          </w:p>
        </w:tc>
      </w:tr>
      <w:tr w:rsidR="00717387" w:rsidRPr="00E77631" w:rsidTr="00AC31FF">
        <w:tc>
          <w:tcPr>
            <w:tcW w:w="2883" w:type="dxa"/>
          </w:tcPr>
          <w:p w:rsidR="00717387" w:rsidRPr="00E77631" w:rsidRDefault="00717387" w:rsidP="007C6203">
            <w:pPr>
              <w:widowControl w:val="0"/>
              <w:contextualSpacing/>
              <w:rPr>
                <w:b/>
                <w:i/>
                <w:iCs/>
                <w:sz w:val="24"/>
                <w:lang w:val="uk-UA"/>
              </w:rPr>
            </w:pPr>
            <w:r w:rsidRPr="00E77631">
              <w:rPr>
                <w:b/>
                <w:i/>
                <w:iCs/>
                <w:sz w:val="24"/>
                <w:lang w:val="uk-UA"/>
              </w:rPr>
              <w:t>Назва дисципліни</w:t>
            </w:r>
          </w:p>
        </w:tc>
        <w:tc>
          <w:tcPr>
            <w:tcW w:w="7125" w:type="dxa"/>
          </w:tcPr>
          <w:p w:rsidR="00717387" w:rsidRPr="00E15967" w:rsidRDefault="00717387" w:rsidP="00E15967">
            <w:pPr>
              <w:widowControl w:val="0"/>
              <w:ind w:hanging="3"/>
              <w:contextualSpacing/>
              <w:jc w:val="both"/>
              <w:rPr>
                <w:b/>
                <w:i/>
                <w:smallCaps/>
                <w:sz w:val="24"/>
                <w:lang w:val="uk-UA"/>
              </w:rPr>
            </w:pPr>
            <w:r w:rsidRPr="00E15967">
              <w:rPr>
                <w:i/>
                <w:sz w:val="24"/>
                <w:lang w:val="uk-UA"/>
              </w:rPr>
              <w:t>Лінгвосеміотика англомовного інформаційного простору</w:t>
            </w:r>
          </w:p>
        </w:tc>
      </w:tr>
      <w:tr w:rsidR="00717387" w:rsidRPr="00E77631" w:rsidTr="00AC31FF">
        <w:tc>
          <w:tcPr>
            <w:tcW w:w="2883" w:type="dxa"/>
          </w:tcPr>
          <w:p w:rsidR="00717387" w:rsidRPr="00E77631" w:rsidRDefault="00717387" w:rsidP="007C6203">
            <w:pPr>
              <w:widowControl w:val="0"/>
              <w:contextualSpacing/>
              <w:rPr>
                <w:b/>
                <w:i/>
                <w:iCs/>
                <w:sz w:val="24"/>
                <w:lang w:val="uk-UA"/>
              </w:rPr>
            </w:pPr>
            <w:r w:rsidRPr="00E77631">
              <w:rPr>
                <w:b/>
                <w:i/>
                <w:iCs/>
                <w:sz w:val="24"/>
                <w:lang w:val="uk-UA"/>
              </w:rPr>
              <w:t>Рівень вищої освіти</w:t>
            </w:r>
          </w:p>
        </w:tc>
        <w:tc>
          <w:tcPr>
            <w:tcW w:w="7125" w:type="dxa"/>
          </w:tcPr>
          <w:p w:rsidR="00717387" w:rsidRPr="00AC31FF" w:rsidRDefault="00717387" w:rsidP="00E15967">
            <w:pPr>
              <w:widowControl w:val="0"/>
              <w:ind w:hanging="3"/>
              <w:contextualSpacing/>
              <w:jc w:val="both"/>
              <w:rPr>
                <w:i/>
                <w:iCs/>
                <w:sz w:val="24"/>
                <w:lang w:val="uk-UA"/>
              </w:rPr>
            </w:pPr>
            <w:r w:rsidRPr="00AC31FF">
              <w:rPr>
                <w:i/>
                <w:iCs/>
                <w:sz w:val="24"/>
                <w:lang w:val="uk-UA"/>
              </w:rPr>
              <w:t>Другий (магістерський) рівень</w:t>
            </w:r>
          </w:p>
        </w:tc>
      </w:tr>
      <w:tr w:rsidR="00717387" w:rsidRPr="00E77631" w:rsidTr="00AC31FF">
        <w:tc>
          <w:tcPr>
            <w:tcW w:w="2883" w:type="dxa"/>
          </w:tcPr>
          <w:p w:rsidR="00717387" w:rsidRPr="00E77631" w:rsidRDefault="00717387" w:rsidP="007C6203">
            <w:pPr>
              <w:widowControl w:val="0"/>
              <w:contextualSpacing/>
              <w:rPr>
                <w:b/>
                <w:i/>
                <w:iCs/>
                <w:sz w:val="24"/>
                <w:lang w:val="uk-UA"/>
              </w:rPr>
            </w:pPr>
            <w:r w:rsidRPr="00E77631">
              <w:rPr>
                <w:b/>
                <w:i/>
                <w:iCs/>
                <w:sz w:val="24"/>
                <w:lang w:val="uk-UA"/>
              </w:rPr>
              <w:t>Викладач</w:t>
            </w:r>
          </w:p>
        </w:tc>
        <w:tc>
          <w:tcPr>
            <w:tcW w:w="7125" w:type="dxa"/>
          </w:tcPr>
          <w:p w:rsidR="00717387" w:rsidRPr="00AC31FF" w:rsidRDefault="00717387" w:rsidP="00E15967">
            <w:pPr>
              <w:widowControl w:val="0"/>
              <w:ind w:hanging="3"/>
              <w:contextualSpacing/>
              <w:jc w:val="both"/>
              <w:rPr>
                <w:i/>
                <w:iCs/>
                <w:sz w:val="24"/>
                <w:lang w:val="uk-UA"/>
              </w:rPr>
            </w:pPr>
            <w:r w:rsidRPr="00AC31FF">
              <w:rPr>
                <w:i/>
                <w:iCs/>
                <w:sz w:val="24"/>
                <w:lang w:val="uk-UA"/>
              </w:rPr>
              <w:t xml:space="preserve">Лазебна Наталія Валеріївна, доктор філологічних наук, доцент </w:t>
            </w:r>
          </w:p>
        </w:tc>
      </w:tr>
      <w:tr w:rsidR="00717387" w:rsidRPr="00E77631" w:rsidTr="00AC31FF">
        <w:tc>
          <w:tcPr>
            <w:tcW w:w="2883" w:type="dxa"/>
          </w:tcPr>
          <w:p w:rsidR="00717387" w:rsidRPr="00E77631" w:rsidRDefault="00717387" w:rsidP="007C6203">
            <w:pPr>
              <w:widowControl w:val="0"/>
              <w:contextualSpacing/>
              <w:rPr>
                <w:b/>
                <w:i/>
                <w:iCs/>
                <w:sz w:val="24"/>
                <w:lang w:val="uk-UA"/>
              </w:rPr>
            </w:pPr>
            <w:r w:rsidRPr="00E77631">
              <w:rPr>
                <w:b/>
                <w:i/>
                <w:iCs/>
                <w:sz w:val="24"/>
                <w:lang w:val="uk-UA"/>
              </w:rPr>
              <w:t>Контактна інформація викладача</w:t>
            </w:r>
          </w:p>
        </w:tc>
        <w:tc>
          <w:tcPr>
            <w:tcW w:w="7125" w:type="dxa"/>
          </w:tcPr>
          <w:p w:rsidR="00717387" w:rsidRPr="00AC31FF" w:rsidRDefault="00717387" w:rsidP="00E15967">
            <w:pPr>
              <w:widowControl w:val="0"/>
              <w:ind w:hanging="3"/>
              <w:contextualSpacing/>
              <w:jc w:val="both"/>
              <w:rPr>
                <w:i/>
                <w:iCs/>
                <w:sz w:val="24"/>
                <w:lang w:val="uk-UA"/>
              </w:rPr>
            </w:pPr>
            <w:r w:rsidRPr="00AC31FF">
              <w:rPr>
                <w:i/>
                <w:iCs/>
                <w:sz w:val="24"/>
                <w:lang w:val="uk-UA"/>
              </w:rPr>
              <w:t xml:space="preserve">Телефон кафедри: (061) </w:t>
            </w:r>
            <w:r w:rsidRPr="00AC31FF">
              <w:rPr>
                <w:i/>
                <w:iCs/>
                <w:sz w:val="24"/>
                <w:shd w:val="clear" w:color="auto" w:fill="FFFFFF"/>
              </w:rPr>
              <w:t>769 - 85 - 89</w:t>
            </w:r>
            <w:r w:rsidRPr="00AC31FF">
              <w:rPr>
                <w:i/>
                <w:iCs/>
                <w:sz w:val="24"/>
                <w:lang w:val="uk-UA"/>
              </w:rPr>
              <w:t>,</w:t>
            </w:r>
          </w:p>
          <w:p w:rsidR="00717387" w:rsidRPr="00AC31FF" w:rsidRDefault="00717387" w:rsidP="00E15967">
            <w:pPr>
              <w:widowControl w:val="0"/>
              <w:ind w:hanging="3"/>
              <w:contextualSpacing/>
              <w:jc w:val="both"/>
              <w:rPr>
                <w:i/>
                <w:iCs/>
                <w:sz w:val="24"/>
                <w:lang w:val="uk-UA"/>
              </w:rPr>
            </w:pPr>
            <w:r w:rsidRPr="00AC31FF">
              <w:rPr>
                <w:i/>
                <w:iCs/>
                <w:sz w:val="24"/>
                <w:lang w:val="uk-UA"/>
              </w:rPr>
              <w:t xml:space="preserve">E-mail кафедри: </w:t>
            </w:r>
            <w:hyperlink r:id="rId8" w:history="1">
              <w:r w:rsidRPr="00AC31FF">
                <w:rPr>
                  <w:rStyle w:val="a6"/>
                  <w:i/>
                  <w:iCs/>
                  <w:color w:val="auto"/>
                  <w:sz w:val="24"/>
                  <w:u w:val="none"/>
                  <w:lang w:val="uk-UA"/>
                </w:rPr>
                <w:t>kafedra_pereklad@zntu.edu.ua</w:t>
              </w:r>
            </w:hyperlink>
          </w:p>
          <w:p w:rsidR="00717387" w:rsidRPr="00AC31FF" w:rsidRDefault="00717387" w:rsidP="00E15967">
            <w:pPr>
              <w:widowControl w:val="0"/>
              <w:ind w:hanging="3"/>
              <w:contextualSpacing/>
              <w:jc w:val="both"/>
              <w:rPr>
                <w:i/>
                <w:iCs/>
                <w:sz w:val="24"/>
              </w:rPr>
            </w:pPr>
            <w:r w:rsidRPr="00AC31FF">
              <w:rPr>
                <w:i/>
                <w:iCs/>
                <w:sz w:val="24"/>
                <w:lang w:val="en-US"/>
              </w:rPr>
              <w:t>E</w:t>
            </w:r>
            <w:r w:rsidRPr="00AC31FF">
              <w:rPr>
                <w:i/>
                <w:iCs/>
                <w:sz w:val="24"/>
              </w:rPr>
              <w:t>-</w:t>
            </w:r>
            <w:r w:rsidRPr="00AC31FF">
              <w:rPr>
                <w:i/>
                <w:iCs/>
                <w:sz w:val="24"/>
                <w:lang w:val="en-US"/>
              </w:rPr>
              <w:t>mail</w:t>
            </w:r>
            <w:r w:rsidRPr="00AC31FF">
              <w:rPr>
                <w:i/>
                <w:iCs/>
                <w:sz w:val="24"/>
              </w:rPr>
              <w:t xml:space="preserve"> </w:t>
            </w:r>
            <w:r w:rsidRPr="00AC31FF">
              <w:rPr>
                <w:i/>
                <w:iCs/>
                <w:sz w:val="24"/>
                <w:lang w:val="uk-UA"/>
              </w:rPr>
              <w:t xml:space="preserve">викладача: </w:t>
            </w:r>
            <w:hyperlink r:id="rId9" w:history="1">
              <w:r w:rsidRPr="00AC31FF">
                <w:rPr>
                  <w:rStyle w:val="a6"/>
                  <w:i/>
                  <w:iCs/>
                  <w:color w:val="auto"/>
                  <w:sz w:val="24"/>
                  <w:u w:val="none"/>
                  <w:lang w:val="en-US"/>
                </w:rPr>
                <w:t>natalialazebnaya</w:t>
              </w:r>
              <w:r w:rsidRPr="00AC31FF">
                <w:rPr>
                  <w:rStyle w:val="a6"/>
                  <w:i/>
                  <w:iCs/>
                  <w:color w:val="auto"/>
                  <w:sz w:val="24"/>
                  <w:u w:val="none"/>
                </w:rPr>
                <w:t>@</w:t>
              </w:r>
              <w:r w:rsidRPr="00AC31FF">
                <w:rPr>
                  <w:rStyle w:val="a6"/>
                  <w:i/>
                  <w:iCs/>
                  <w:color w:val="auto"/>
                  <w:sz w:val="24"/>
                  <w:u w:val="none"/>
                  <w:lang w:val="en-US"/>
                </w:rPr>
                <w:t>gmail</w:t>
              </w:r>
              <w:r w:rsidRPr="00AC31FF">
                <w:rPr>
                  <w:rStyle w:val="a6"/>
                  <w:i/>
                  <w:iCs/>
                  <w:color w:val="auto"/>
                  <w:sz w:val="24"/>
                  <w:u w:val="none"/>
                </w:rPr>
                <w:t>.</w:t>
              </w:r>
              <w:r w:rsidRPr="00AC31FF">
                <w:rPr>
                  <w:rStyle w:val="a6"/>
                  <w:i/>
                  <w:iCs/>
                  <w:color w:val="auto"/>
                  <w:sz w:val="24"/>
                  <w:u w:val="none"/>
                  <w:lang w:val="en-US"/>
                </w:rPr>
                <w:t>com</w:t>
              </w:r>
            </w:hyperlink>
          </w:p>
        </w:tc>
      </w:tr>
      <w:tr w:rsidR="00717387" w:rsidRPr="00E77631" w:rsidTr="00AC31FF">
        <w:tc>
          <w:tcPr>
            <w:tcW w:w="2883" w:type="dxa"/>
          </w:tcPr>
          <w:p w:rsidR="00717387" w:rsidRPr="00E77631" w:rsidRDefault="00717387" w:rsidP="007C6203">
            <w:pPr>
              <w:widowControl w:val="0"/>
              <w:contextualSpacing/>
              <w:rPr>
                <w:b/>
                <w:i/>
                <w:iCs/>
                <w:sz w:val="24"/>
                <w:lang w:val="uk-UA"/>
              </w:rPr>
            </w:pPr>
            <w:r w:rsidRPr="00E77631">
              <w:rPr>
                <w:b/>
                <w:i/>
                <w:iCs/>
                <w:sz w:val="24"/>
                <w:lang w:val="uk-UA"/>
              </w:rPr>
              <w:t>Час і місце проведення навчальної дисципліни</w:t>
            </w:r>
          </w:p>
        </w:tc>
        <w:tc>
          <w:tcPr>
            <w:tcW w:w="7125" w:type="dxa"/>
          </w:tcPr>
          <w:p w:rsidR="00717387" w:rsidRPr="00AC31FF" w:rsidRDefault="00717387" w:rsidP="00E15967">
            <w:pPr>
              <w:widowControl w:val="0"/>
              <w:ind w:hanging="3"/>
              <w:contextualSpacing/>
              <w:jc w:val="both"/>
              <w:rPr>
                <w:i/>
                <w:iCs/>
                <w:sz w:val="24"/>
                <w:lang w:val="uk-UA"/>
              </w:rPr>
            </w:pPr>
            <w:r w:rsidRPr="00AC31FF">
              <w:rPr>
                <w:i/>
                <w:iCs/>
                <w:sz w:val="24"/>
                <w:lang w:val="uk-UA"/>
              </w:rPr>
              <w:t>За розкладом</w:t>
            </w:r>
          </w:p>
        </w:tc>
      </w:tr>
      <w:tr w:rsidR="00717387" w:rsidRPr="00E77631" w:rsidTr="00AC31FF">
        <w:tc>
          <w:tcPr>
            <w:tcW w:w="2883" w:type="dxa"/>
          </w:tcPr>
          <w:p w:rsidR="00717387" w:rsidRPr="00E77631" w:rsidRDefault="00717387" w:rsidP="007C6203">
            <w:pPr>
              <w:widowControl w:val="0"/>
              <w:contextualSpacing/>
              <w:rPr>
                <w:b/>
                <w:i/>
                <w:iCs/>
                <w:sz w:val="24"/>
                <w:lang w:val="uk-UA"/>
              </w:rPr>
            </w:pPr>
            <w:r w:rsidRPr="00E77631">
              <w:rPr>
                <w:b/>
                <w:i/>
                <w:iCs/>
                <w:sz w:val="24"/>
                <w:lang w:val="uk-UA"/>
              </w:rPr>
              <w:t>Обсяг дисципліни</w:t>
            </w:r>
          </w:p>
        </w:tc>
        <w:tc>
          <w:tcPr>
            <w:tcW w:w="7125" w:type="dxa"/>
          </w:tcPr>
          <w:p w:rsidR="00717387" w:rsidRPr="00AC31FF" w:rsidRDefault="00717387" w:rsidP="00E15967">
            <w:pPr>
              <w:widowControl w:val="0"/>
              <w:ind w:hanging="3"/>
              <w:contextualSpacing/>
              <w:jc w:val="both"/>
              <w:rPr>
                <w:i/>
                <w:iCs/>
                <w:sz w:val="24"/>
                <w:lang w:val="uk-UA"/>
              </w:rPr>
            </w:pPr>
            <w:r w:rsidRPr="00AC31FF">
              <w:rPr>
                <w:i/>
                <w:iCs/>
                <w:sz w:val="24"/>
                <w:lang w:val="uk-UA"/>
              </w:rPr>
              <w:t>Загальна кількість годин – 90, кредитів – 3. Із них: лекцій – 14, практичних -14, самосійна робота – 60. Вид контролю – залік – 2.</w:t>
            </w:r>
          </w:p>
        </w:tc>
      </w:tr>
      <w:tr w:rsidR="00717387" w:rsidRPr="00E77631" w:rsidTr="00AC31FF">
        <w:tc>
          <w:tcPr>
            <w:tcW w:w="2883" w:type="dxa"/>
          </w:tcPr>
          <w:p w:rsidR="00717387" w:rsidRPr="00E77631" w:rsidRDefault="00717387" w:rsidP="007C6203">
            <w:pPr>
              <w:widowControl w:val="0"/>
              <w:contextualSpacing/>
              <w:rPr>
                <w:b/>
                <w:i/>
                <w:iCs/>
                <w:sz w:val="24"/>
                <w:lang w:val="uk-UA"/>
              </w:rPr>
            </w:pPr>
            <w:r w:rsidRPr="00E77631">
              <w:rPr>
                <w:b/>
                <w:i/>
                <w:iCs/>
                <w:sz w:val="24"/>
                <w:lang w:val="uk-UA"/>
              </w:rPr>
              <w:t>Консультації</w:t>
            </w:r>
          </w:p>
        </w:tc>
        <w:tc>
          <w:tcPr>
            <w:tcW w:w="7125" w:type="dxa"/>
          </w:tcPr>
          <w:p w:rsidR="00717387" w:rsidRPr="00AC31FF" w:rsidRDefault="00717387" w:rsidP="00E15967">
            <w:pPr>
              <w:widowControl w:val="0"/>
              <w:ind w:hanging="3"/>
              <w:contextualSpacing/>
              <w:jc w:val="both"/>
              <w:rPr>
                <w:i/>
                <w:iCs/>
                <w:sz w:val="24"/>
                <w:lang w:val="uk-UA"/>
              </w:rPr>
            </w:pPr>
            <w:r w:rsidRPr="00AC31FF">
              <w:rPr>
                <w:i/>
                <w:iCs/>
                <w:sz w:val="24"/>
                <w:lang w:val="uk-UA"/>
              </w:rPr>
              <w:t>Згідно з графіком консультацій</w:t>
            </w:r>
          </w:p>
          <w:p w:rsidR="00717387" w:rsidRPr="00AC31FF" w:rsidRDefault="00717387" w:rsidP="00E15967">
            <w:pPr>
              <w:widowControl w:val="0"/>
              <w:ind w:hanging="3"/>
              <w:contextualSpacing/>
              <w:jc w:val="both"/>
              <w:rPr>
                <w:i/>
                <w:iCs/>
                <w:sz w:val="24"/>
                <w:lang w:val="uk-UA"/>
              </w:rPr>
            </w:pPr>
          </w:p>
        </w:tc>
      </w:tr>
    </w:tbl>
    <w:p w:rsidR="00717387" w:rsidRPr="00E15967" w:rsidRDefault="0071738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08"/>
      </w:tblGrid>
      <w:tr w:rsidR="00717387" w:rsidRPr="00E77631" w:rsidTr="00AC31FF">
        <w:tc>
          <w:tcPr>
            <w:tcW w:w="10008" w:type="dxa"/>
          </w:tcPr>
          <w:p w:rsidR="00717387" w:rsidRPr="00E77631" w:rsidRDefault="00717387" w:rsidP="0032446C">
            <w:pPr>
              <w:pStyle w:val="ab"/>
              <w:widowControl w:val="0"/>
              <w:numPr>
                <w:ilvl w:val="0"/>
                <w:numId w:val="2"/>
              </w:numPr>
              <w:autoSpaceDE w:val="0"/>
              <w:autoSpaceDN w:val="0"/>
              <w:adjustRightInd w:val="0"/>
              <w:spacing w:after="0" w:line="240" w:lineRule="auto"/>
              <w:jc w:val="center"/>
              <w:rPr>
                <w:rFonts w:ascii="Times New Roman" w:hAnsi="Times New Roman"/>
                <w:b/>
                <w:sz w:val="24"/>
                <w:szCs w:val="24"/>
                <w:lang w:val="uk-UA"/>
              </w:rPr>
            </w:pPr>
            <w:r w:rsidRPr="00E77631">
              <w:rPr>
                <w:rFonts w:ascii="Times New Roman" w:hAnsi="Times New Roman"/>
                <w:b/>
                <w:color w:val="000000"/>
                <w:sz w:val="24"/>
                <w:szCs w:val="24"/>
                <w:lang w:val="uk-UA"/>
              </w:rPr>
              <w:t>Пререквіз</w:t>
            </w:r>
            <w:r>
              <w:rPr>
                <w:rFonts w:ascii="Times New Roman" w:hAnsi="Times New Roman"/>
                <w:b/>
                <w:color w:val="000000"/>
                <w:sz w:val="24"/>
                <w:szCs w:val="24"/>
                <w:lang w:val="uk-UA"/>
              </w:rPr>
              <w:t>и</w:t>
            </w:r>
            <w:r w:rsidRPr="00E77631">
              <w:rPr>
                <w:rFonts w:ascii="Times New Roman" w:hAnsi="Times New Roman"/>
                <w:b/>
                <w:color w:val="000000"/>
                <w:sz w:val="24"/>
                <w:szCs w:val="24"/>
                <w:lang w:val="uk-UA"/>
              </w:rPr>
              <w:t xml:space="preserve">ти і </w:t>
            </w:r>
            <w:r>
              <w:rPr>
                <w:rFonts w:ascii="Times New Roman" w:hAnsi="Times New Roman"/>
                <w:b/>
                <w:color w:val="000000"/>
                <w:sz w:val="24"/>
                <w:szCs w:val="24"/>
                <w:lang w:val="uk-UA"/>
              </w:rPr>
              <w:t>_едійної_езент</w:t>
            </w:r>
            <w:r w:rsidRPr="00E77631">
              <w:rPr>
                <w:rFonts w:ascii="Times New Roman" w:hAnsi="Times New Roman"/>
                <w:b/>
                <w:color w:val="000000"/>
                <w:sz w:val="24"/>
                <w:szCs w:val="24"/>
                <w:lang w:val="uk-UA"/>
              </w:rPr>
              <w:t xml:space="preserve"> навчальної дисципліни</w:t>
            </w:r>
          </w:p>
        </w:tc>
      </w:tr>
      <w:tr w:rsidR="00717387" w:rsidRPr="00E77631" w:rsidTr="00AC31FF">
        <w:tc>
          <w:tcPr>
            <w:tcW w:w="10008" w:type="dxa"/>
          </w:tcPr>
          <w:p w:rsidR="00717387" w:rsidRPr="00E77631" w:rsidRDefault="00717387" w:rsidP="00E15967">
            <w:pPr>
              <w:widowControl w:val="0"/>
              <w:ind w:firstLine="360"/>
              <w:contextualSpacing/>
              <w:jc w:val="both"/>
              <w:rPr>
                <w:i/>
                <w:iCs/>
                <w:sz w:val="24"/>
                <w:lang w:val="uk-UA"/>
              </w:rPr>
            </w:pPr>
            <w:r w:rsidRPr="00E77631">
              <w:rPr>
                <w:b/>
                <w:i/>
                <w:iCs/>
                <w:sz w:val="24"/>
                <w:lang w:val="uk-UA"/>
              </w:rPr>
              <w:t>Пререквізити</w:t>
            </w:r>
            <w:r w:rsidRPr="00E77631">
              <w:rPr>
                <w:i/>
                <w:iCs/>
                <w:sz w:val="24"/>
                <w:lang w:val="uk-UA"/>
              </w:rPr>
              <w:t xml:space="preserve">: лексикологія, стилістика, текстологія, перекладознавство та інші основні дисципліни філологічної освіти, інформаційні технології в перекладі. </w:t>
            </w:r>
            <w:r w:rsidRPr="00E77631">
              <w:rPr>
                <w:b/>
                <w:i/>
                <w:iCs/>
                <w:sz w:val="24"/>
                <w:lang w:val="uk-UA"/>
              </w:rPr>
              <w:t>Постреквізити</w:t>
            </w:r>
            <w:r w:rsidRPr="00E77631">
              <w:rPr>
                <w:i/>
                <w:iCs/>
                <w:sz w:val="24"/>
                <w:lang w:val="uk-UA"/>
              </w:rPr>
              <w:t xml:space="preserve">: корпусна лінгвістика, цифрова лінгвістика, інформаційно-пошукова і технічна компетенція сучасного перекладача. </w:t>
            </w:r>
          </w:p>
        </w:tc>
      </w:tr>
      <w:tr w:rsidR="00717387" w:rsidRPr="00E77631" w:rsidTr="00AC31FF">
        <w:tc>
          <w:tcPr>
            <w:tcW w:w="10008" w:type="dxa"/>
          </w:tcPr>
          <w:p w:rsidR="00717387" w:rsidRPr="00E77631" w:rsidRDefault="00717387" w:rsidP="007C6203">
            <w:pPr>
              <w:pStyle w:val="Default"/>
              <w:widowControl w:val="0"/>
              <w:numPr>
                <w:ilvl w:val="0"/>
                <w:numId w:val="2"/>
              </w:numPr>
              <w:contextualSpacing/>
              <w:jc w:val="center"/>
              <w:rPr>
                <w:b/>
                <w:lang w:val="uk-UA"/>
              </w:rPr>
            </w:pPr>
            <w:r w:rsidRPr="00E77631">
              <w:rPr>
                <w:b/>
                <w:lang w:val="uk-UA"/>
              </w:rPr>
              <w:t>Характеристика навчальної дисципліни</w:t>
            </w:r>
          </w:p>
        </w:tc>
      </w:tr>
      <w:tr w:rsidR="00717387" w:rsidRPr="00D57F2D" w:rsidTr="00AC31FF">
        <w:tc>
          <w:tcPr>
            <w:tcW w:w="10008" w:type="dxa"/>
          </w:tcPr>
          <w:p w:rsidR="00717387" w:rsidRPr="0032446C" w:rsidRDefault="00717387" w:rsidP="00E15967">
            <w:pPr>
              <w:widowControl w:val="0"/>
              <w:ind w:firstLine="360"/>
              <w:contextualSpacing/>
              <w:jc w:val="both"/>
              <w:rPr>
                <w:iCs/>
                <w:sz w:val="24"/>
                <w:lang w:val="uk-UA"/>
              </w:rPr>
            </w:pPr>
            <w:r w:rsidRPr="00AC31FF">
              <w:rPr>
                <w:b/>
                <w:i/>
                <w:iCs/>
                <w:sz w:val="24"/>
                <w:lang w:val="uk-UA"/>
              </w:rPr>
              <w:t>Дисципліна</w:t>
            </w:r>
            <w:r w:rsidRPr="00E77631">
              <w:rPr>
                <w:i/>
                <w:iCs/>
                <w:sz w:val="24"/>
                <w:lang w:val="uk-UA"/>
              </w:rPr>
              <w:t xml:space="preserve"> </w:t>
            </w:r>
            <w:r w:rsidRPr="0032446C">
              <w:rPr>
                <w:iCs/>
                <w:sz w:val="24"/>
                <w:lang w:val="uk-UA"/>
              </w:rPr>
              <w:t>спрямо</w:t>
            </w:r>
            <w:r>
              <w:rPr>
                <w:iCs/>
                <w:sz w:val="24"/>
                <w:lang w:val="uk-UA"/>
              </w:rPr>
              <w:t xml:space="preserve">вана на ознайомлення студентів </w:t>
            </w:r>
            <w:r w:rsidRPr="0032446C">
              <w:rPr>
                <w:iCs/>
                <w:sz w:val="24"/>
                <w:lang w:val="uk-UA"/>
              </w:rPr>
              <w:t xml:space="preserve">з лінгвосеміотичним базисом природної мови (англійської). Образні дефініції мов програмування, міждисциплінарність текстів інноваційних розробок в області робототехніки, комп’ютерних технологій і суміжних наук проявляються у використанні міріад лексичних і стилістичних засобів </w:t>
            </w:r>
            <w:r>
              <w:rPr>
                <w:iCs/>
                <w:sz w:val="24"/>
                <w:lang w:val="uk-UA"/>
              </w:rPr>
              <w:t>у</w:t>
            </w:r>
            <w:r w:rsidRPr="0032446C">
              <w:rPr>
                <w:iCs/>
                <w:sz w:val="24"/>
                <w:lang w:val="uk-UA"/>
              </w:rPr>
              <w:t xml:space="preserve"> англомовному дигітальному дискурсі. Сучасний лінгвіст</w:t>
            </w:r>
            <w:r>
              <w:rPr>
                <w:iCs/>
                <w:sz w:val="24"/>
                <w:lang w:val="uk-UA"/>
              </w:rPr>
              <w:t xml:space="preserve"> </w:t>
            </w:r>
            <w:r w:rsidRPr="0032446C">
              <w:rPr>
                <w:iCs/>
                <w:sz w:val="24"/>
              </w:rPr>
              <w:t>/</w:t>
            </w:r>
            <w:r w:rsidRPr="0032446C">
              <w:rPr>
                <w:iCs/>
                <w:sz w:val="24"/>
                <w:lang w:val="uk-UA"/>
              </w:rPr>
              <w:t>перекладач має за н</w:t>
            </w:r>
            <w:r>
              <w:rPr>
                <w:iCs/>
                <w:sz w:val="24"/>
                <w:lang w:val="uk-UA"/>
              </w:rPr>
              <w:t xml:space="preserve">агальну потребу бути обізнаним </w:t>
            </w:r>
            <w:r w:rsidRPr="0032446C">
              <w:rPr>
                <w:iCs/>
                <w:sz w:val="24"/>
                <w:lang w:val="uk-UA"/>
              </w:rPr>
              <w:t xml:space="preserve">з вищезгаданими комплексними соціокультурними та технократичними трансформаціями. Інтегральний потенціал сучасної англійської мови свідчить про стирання кордонів наук, їх перетин, де </w:t>
            </w:r>
            <w:r>
              <w:rPr>
                <w:iCs/>
                <w:sz w:val="24"/>
                <w:lang w:val="uk-UA"/>
              </w:rPr>
              <w:t>й</w:t>
            </w:r>
            <w:r w:rsidRPr="0032446C">
              <w:rPr>
                <w:iCs/>
                <w:sz w:val="24"/>
                <w:lang w:val="uk-UA"/>
              </w:rPr>
              <w:t xml:space="preserve"> виникають унікальні лінгвальні феномени, які диверсифікують загальноприйняті стилістичні </w:t>
            </w:r>
            <w:r>
              <w:rPr>
                <w:iCs/>
                <w:sz w:val="24"/>
                <w:lang w:val="uk-UA"/>
              </w:rPr>
              <w:t>засоби</w:t>
            </w:r>
            <w:r w:rsidRPr="0032446C">
              <w:rPr>
                <w:iCs/>
                <w:sz w:val="24"/>
                <w:lang w:val="uk-UA"/>
              </w:rPr>
              <w:t xml:space="preserve"> дискурсу. Англійська мова як цифровий інтеграл для мов програмування становить значний інтерес </w:t>
            </w:r>
            <w:r>
              <w:rPr>
                <w:iCs/>
                <w:sz w:val="24"/>
                <w:lang w:val="uk-UA"/>
              </w:rPr>
              <w:t xml:space="preserve">і </w:t>
            </w:r>
            <w:r w:rsidRPr="0032446C">
              <w:rPr>
                <w:iCs/>
                <w:sz w:val="24"/>
                <w:lang w:val="uk-UA"/>
              </w:rPr>
              <w:t xml:space="preserve">з точки зору лінгвістики. Симбіоз </w:t>
            </w:r>
            <w:r>
              <w:rPr>
                <w:iCs/>
                <w:sz w:val="24"/>
                <w:lang w:val="uk-UA"/>
              </w:rPr>
              <w:t xml:space="preserve">природної </w:t>
            </w:r>
            <w:r w:rsidRPr="0032446C">
              <w:rPr>
                <w:iCs/>
                <w:sz w:val="24"/>
                <w:lang w:val="uk-UA"/>
              </w:rPr>
              <w:t xml:space="preserve">мови та мов програмування, «Людини» і «Машини» (робота, </w:t>
            </w:r>
            <w:r>
              <w:rPr>
                <w:iCs/>
                <w:sz w:val="24"/>
                <w:lang w:val="uk-UA"/>
              </w:rPr>
              <w:t>_едійної</w:t>
            </w:r>
            <w:r w:rsidRPr="0032446C">
              <w:rPr>
                <w:iCs/>
                <w:sz w:val="24"/>
                <w:lang w:val="uk-UA"/>
              </w:rPr>
              <w:t xml:space="preserve"> і т.</w:t>
            </w:r>
            <w:r>
              <w:rPr>
                <w:iCs/>
                <w:sz w:val="24"/>
                <w:lang w:val="uk-UA"/>
              </w:rPr>
              <w:t xml:space="preserve"> _ед</w:t>
            </w:r>
            <w:r w:rsidRPr="0032446C">
              <w:rPr>
                <w:iCs/>
                <w:sz w:val="24"/>
                <w:lang w:val="uk-UA"/>
              </w:rPr>
              <w:t xml:space="preserve">.), обробка природної (англійської) мови в цьому процесі, її сприйняття людиною і машиною та інші споріднені питання вимагають вивчення шляхів і способів взаємодії англійської мови як природної, так і як </w:t>
            </w:r>
            <w:r>
              <w:rPr>
                <w:iCs/>
                <w:sz w:val="24"/>
                <w:lang w:val="uk-UA"/>
              </w:rPr>
              <w:t xml:space="preserve">джерела </w:t>
            </w:r>
            <w:r w:rsidRPr="0032446C">
              <w:rPr>
                <w:iCs/>
                <w:sz w:val="24"/>
                <w:lang w:val="uk-UA"/>
              </w:rPr>
              <w:t xml:space="preserve">штучних мов програмування. </w:t>
            </w:r>
            <w:r>
              <w:rPr>
                <w:iCs/>
                <w:sz w:val="24"/>
                <w:lang w:val="uk-UA"/>
              </w:rPr>
              <w:t xml:space="preserve">В англомовному дигітальному дискурсі </w:t>
            </w:r>
            <w:r w:rsidRPr="0032446C">
              <w:rPr>
                <w:iCs/>
                <w:sz w:val="24"/>
                <w:lang w:val="uk-UA"/>
              </w:rPr>
              <w:t xml:space="preserve">репрезентовано засоби кодування подій і їх характеристик, логіки і закономірностей, порядку речей і відношень у віртуальному просторі, який певною мірою заміщує простір буття </w:t>
            </w:r>
            <w:r>
              <w:rPr>
                <w:iCs/>
                <w:sz w:val="24"/>
                <w:lang w:val="uk-UA"/>
              </w:rPr>
              <w:t>людини</w:t>
            </w:r>
            <w:r w:rsidRPr="0032446C">
              <w:rPr>
                <w:iCs/>
                <w:sz w:val="24"/>
                <w:lang w:val="uk-UA"/>
              </w:rPr>
              <w:t xml:space="preserve">. Візуально, </w:t>
            </w:r>
            <w:r>
              <w:rPr>
                <w:iCs/>
                <w:sz w:val="24"/>
                <w:lang w:val="uk-UA"/>
              </w:rPr>
              <w:t>у знаково-символічній формі</w:t>
            </w:r>
            <w:r w:rsidRPr="0032446C">
              <w:rPr>
                <w:iCs/>
                <w:sz w:val="24"/>
                <w:lang w:val="uk-UA"/>
              </w:rPr>
              <w:t xml:space="preserve"> можна побачити лише</w:t>
            </w:r>
            <w:r>
              <w:rPr>
                <w:iCs/>
                <w:sz w:val="24"/>
                <w:lang w:val="uk-UA"/>
              </w:rPr>
              <w:t xml:space="preserve"> </w:t>
            </w:r>
            <w:r w:rsidRPr="0032446C">
              <w:rPr>
                <w:iCs/>
                <w:sz w:val="24"/>
                <w:lang w:val="uk-UA"/>
              </w:rPr>
              <w:t xml:space="preserve">частину інформаційної технології – зовнішню форму та інтерфейс користувача. В цьому випадку система відкритих вихідних кодів через вивчення використаних алгоритмів, структур даних, технологій, методик і інтерфейсів створює ефективну комунікацію між Людиною та Машиною. Інтегративним видається саме лінгвосеміотичний континуум, який створює фрейм, здатний трансформуватися згідно із вимогами </w:t>
            </w:r>
            <w:r>
              <w:rPr>
                <w:iCs/>
                <w:sz w:val="24"/>
                <w:lang w:val="uk-UA"/>
              </w:rPr>
              <w:t>в</w:t>
            </w:r>
            <w:r w:rsidRPr="0032446C">
              <w:rPr>
                <w:iCs/>
                <w:sz w:val="24"/>
                <w:lang w:val="uk-UA"/>
              </w:rPr>
              <w:t>заємин «Людина</w:t>
            </w:r>
            <w:r w:rsidRPr="009B2CF3">
              <w:rPr>
                <w:iCs/>
                <w:sz w:val="24"/>
              </w:rPr>
              <w:t xml:space="preserve"> </w:t>
            </w:r>
            <w:r>
              <w:rPr>
                <w:iCs/>
                <w:sz w:val="24"/>
                <w:lang w:val="uk-UA"/>
              </w:rPr>
              <w:t>–</w:t>
            </w:r>
            <w:r w:rsidRPr="009B2CF3">
              <w:rPr>
                <w:iCs/>
                <w:sz w:val="24"/>
              </w:rPr>
              <w:t xml:space="preserve"> </w:t>
            </w:r>
            <w:r w:rsidRPr="0032446C">
              <w:rPr>
                <w:iCs/>
                <w:sz w:val="24"/>
                <w:lang w:val="uk-UA"/>
              </w:rPr>
              <w:t>Машина».</w:t>
            </w:r>
          </w:p>
          <w:p w:rsidR="00717387" w:rsidRPr="00AC31FF" w:rsidRDefault="00717387" w:rsidP="00E15967">
            <w:pPr>
              <w:pStyle w:val="a7"/>
              <w:keepNext/>
              <w:spacing w:after="0"/>
              <w:ind w:right="23" w:firstLine="360"/>
              <w:jc w:val="both"/>
              <w:rPr>
                <w:spacing w:val="-6"/>
                <w:sz w:val="24"/>
                <w:lang w:val="uk-UA"/>
              </w:rPr>
            </w:pPr>
            <w:r w:rsidRPr="00AC31FF">
              <w:rPr>
                <w:b/>
                <w:i/>
                <w:iCs/>
                <w:sz w:val="24"/>
                <w:lang w:val="uk-UA"/>
              </w:rPr>
              <w:t>Компетентності</w:t>
            </w:r>
            <w:r w:rsidRPr="00AC31FF">
              <w:rPr>
                <w:i/>
                <w:iCs/>
                <w:sz w:val="24"/>
                <w:lang w:val="uk-UA"/>
              </w:rPr>
              <w:t xml:space="preserve">, яких набуває студент при вивченні дисципліни, узгоджені </w:t>
            </w:r>
            <w:r w:rsidRPr="0070571B">
              <w:rPr>
                <w:spacing w:val="-6"/>
                <w:sz w:val="24"/>
                <w:lang w:val="uk-UA"/>
              </w:rPr>
              <w:t xml:space="preserve">з вимогами </w:t>
            </w:r>
            <w:r w:rsidRPr="0070571B">
              <w:rPr>
                <w:i/>
                <w:spacing w:val="-6"/>
                <w:sz w:val="24"/>
                <w:lang w:val="uk-UA"/>
              </w:rPr>
              <w:t xml:space="preserve">Стандарту </w:t>
            </w:r>
            <w:r w:rsidRPr="0070571B">
              <w:rPr>
                <w:bCs/>
                <w:i/>
                <w:spacing w:val="-6"/>
                <w:sz w:val="24"/>
                <w:lang w:val="uk-UA"/>
              </w:rPr>
              <w:t>вищої освіти</w:t>
            </w:r>
            <w:r w:rsidRPr="0070571B">
              <w:rPr>
                <w:spacing w:val="-6"/>
                <w:sz w:val="24"/>
                <w:lang w:val="uk-UA"/>
              </w:rPr>
              <w:t xml:space="preserve"> [</w:t>
            </w:r>
            <w:r w:rsidRPr="0070571B">
              <w:rPr>
                <w:bCs/>
                <w:spacing w:val="-6"/>
                <w:sz w:val="24"/>
                <w:lang w:val="uk-UA"/>
              </w:rPr>
              <w:t>Наказ МОНУ № 871 від 20.06.2019</w:t>
            </w:r>
            <w:r w:rsidRPr="0070571B">
              <w:rPr>
                <w:spacing w:val="-6"/>
                <w:sz w:val="24"/>
                <w:lang w:val="uk-UA"/>
              </w:rPr>
              <w:t xml:space="preserve">] та </w:t>
            </w:r>
            <w:r w:rsidRPr="0070571B">
              <w:rPr>
                <w:i/>
                <w:spacing w:val="-6"/>
                <w:sz w:val="24"/>
                <w:lang w:val="uk-UA"/>
              </w:rPr>
              <w:t>Освітньо-професійної програми</w:t>
            </w:r>
            <w:r w:rsidRPr="0070571B">
              <w:rPr>
                <w:spacing w:val="-6"/>
                <w:sz w:val="24"/>
                <w:lang w:val="uk-UA"/>
              </w:rPr>
              <w:t xml:space="preserve"> [Запоріжжя: НУЗП, 2022. – 21 с.]</w:t>
            </w:r>
            <w:r w:rsidRPr="00AC31FF">
              <w:rPr>
                <w:spacing w:val="-6"/>
                <w:sz w:val="24"/>
                <w:lang w:val="uk-UA"/>
              </w:rPr>
              <w:t xml:space="preserve">: </w:t>
            </w:r>
          </w:p>
          <w:p w:rsidR="00717387" w:rsidRPr="00AC31FF" w:rsidRDefault="00717387" w:rsidP="00E15967">
            <w:pPr>
              <w:widowControl w:val="0"/>
              <w:ind w:firstLine="360"/>
              <w:contextualSpacing/>
              <w:jc w:val="both"/>
              <w:rPr>
                <w:rStyle w:val="rvts0"/>
                <w:b/>
                <w:i/>
                <w:iCs/>
                <w:sz w:val="24"/>
                <w:u w:val="single"/>
                <w:lang w:val="uk-UA"/>
              </w:rPr>
            </w:pPr>
            <w:r w:rsidRPr="00AC31FF">
              <w:rPr>
                <w:rStyle w:val="rvts0"/>
                <w:b/>
                <w:i/>
                <w:iCs/>
                <w:sz w:val="24"/>
                <w:lang w:val="uk-UA"/>
              </w:rPr>
              <w:t>Загальні компетентності</w:t>
            </w:r>
            <w:r w:rsidRPr="00AC31FF">
              <w:rPr>
                <w:rStyle w:val="rvts0"/>
                <w:b/>
                <w:i/>
                <w:iCs/>
                <w:sz w:val="24"/>
                <w:u w:val="single"/>
                <w:lang w:val="uk-UA"/>
              </w:rPr>
              <w:t xml:space="preserve">. </w:t>
            </w:r>
          </w:p>
          <w:p w:rsidR="00717387" w:rsidRPr="00AC31FF" w:rsidRDefault="00717387" w:rsidP="00E15967">
            <w:pPr>
              <w:keepNext/>
              <w:ind w:firstLine="360"/>
              <w:jc w:val="both"/>
              <w:rPr>
                <w:sz w:val="24"/>
              </w:rPr>
            </w:pPr>
            <w:r w:rsidRPr="00AC31FF">
              <w:rPr>
                <w:sz w:val="24"/>
              </w:rPr>
              <w:t xml:space="preserve">ЗК-3 Здатність до пошуку, опрацювання та аналізу інформації з різних джерел. </w:t>
            </w:r>
          </w:p>
          <w:p w:rsidR="00717387" w:rsidRPr="00AC31FF" w:rsidRDefault="00717387" w:rsidP="00E15967">
            <w:pPr>
              <w:keepNext/>
              <w:ind w:firstLine="360"/>
              <w:jc w:val="both"/>
              <w:rPr>
                <w:sz w:val="24"/>
              </w:rPr>
            </w:pPr>
            <w:r w:rsidRPr="00AC31FF">
              <w:rPr>
                <w:sz w:val="24"/>
              </w:rPr>
              <w:t xml:space="preserve">ЗК-7 Здатність до абстрактного мислення, аналізу та синтезу. </w:t>
            </w:r>
          </w:p>
          <w:p w:rsidR="00717387" w:rsidRPr="00AC31FF" w:rsidRDefault="00717387" w:rsidP="00E15967">
            <w:pPr>
              <w:keepNext/>
              <w:ind w:firstLine="360"/>
              <w:jc w:val="both"/>
              <w:rPr>
                <w:sz w:val="24"/>
              </w:rPr>
            </w:pPr>
            <w:r w:rsidRPr="00AC31FF">
              <w:rPr>
                <w:sz w:val="24"/>
              </w:rPr>
              <w:t xml:space="preserve">ЗК-8 Здатність застосовувати знання у практичних ситуаціях. </w:t>
            </w:r>
          </w:p>
          <w:p w:rsidR="00717387" w:rsidRPr="00AC31FF" w:rsidRDefault="00717387" w:rsidP="00E15967">
            <w:pPr>
              <w:keepNext/>
              <w:ind w:firstLine="360"/>
              <w:jc w:val="both"/>
              <w:rPr>
                <w:sz w:val="24"/>
              </w:rPr>
            </w:pPr>
            <w:r w:rsidRPr="00AC31FF">
              <w:rPr>
                <w:sz w:val="24"/>
              </w:rPr>
              <w:t xml:space="preserve">ЗК-9 Навички використання інформаційних і комунікаційних технологій. </w:t>
            </w:r>
          </w:p>
          <w:p w:rsidR="00717387" w:rsidRPr="00AC31FF" w:rsidRDefault="00717387" w:rsidP="00E15967">
            <w:pPr>
              <w:keepNext/>
              <w:tabs>
                <w:tab w:val="left" w:pos="558"/>
              </w:tabs>
              <w:ind w:right="110" w:firstLine="360"/>
              <w:contextualSpacing/>
              <w:jc w:val="both"/>
              <w:rPr>
                <w:sz w:val="24"/>
              </w:rPr>
            </w:pPr>
            <w:r w:rsidRPr="00AC31FF">
              <w:rPr>
                <w:sz w:val="24"/>
              </w:rPr>
              <w:lastRenderedPageBreak/>
              <w:t>ЗК-11. Здатність генерувати нові ідеї (креативність).</w:t>
            </w:r>
          </w:p>
          <w:p w:rsidR="00717387" w:rsidRPr="00AC31FF" w:rsidRDefault="00717387" w:rsidP="00E15967">
            <w:pPr>
              <w:keepNext/>
              <w:ind w:firstLine="360"/>
              <w:jc w:val="both"/>
              <w:rPr>
                <w:b/>
                <w:sz w:val="24"/>
                <w:lang w:val="uk-UA"/>
              </w:rPr>
            </w:pPr>
            <w:r w:rsidRPr="00AC31FF">
              <w:rPr>
                <w:b/>
                <w:sz w:val="24"/>
                <w:lang w:val="uk-UA"/>
              </w:rPr>
              <w:t>Ф</w:t>
            </w:r>
            <w:r w:rsidRPr="00AC31FF">
              <w:rPr>
                <w:b/>
                <w:sz w:val="24"/>
              </w:rPr>
              <w:t xml:space="preserve">ахові </w:t>
            </w:r>
            <w:r>
              <w:rPr>
                <w:b/>
                <w:sz w:val="24"/>
                <w:lang w:val="uk-UA"/>
              </w:rPr>
              <w:t xml:space="preserve">(спеціальні) </w:t>
            </w:r>
            <w:r w:rsidRPr="00AC31FF">
              <w:rPr>
                <w:b/>
                <w:sz w:val="24"/>
              </w:rPr>
              <w:t xml:space="preserve">компетентності: </w:t>
            </w:r>
          </w:p>
          <w:p w:rsidR="00717387" w:rsidRPr="00AC31FF" w:rsidRDefault="00717387" w:rsidP="00E15967">
            <w:pPr>
              <w:keepNext/>
              <w:ind w:firstLine="360"/>
              <w:jc w:val="both"/>
              <w:rPr>
                <w:spacing w:val="-4"/>
                <w:sz w:val="24"/>
                <w:lang w:val="uk-UA"/>
              </w:rPr>
            </w:pPr>
            <w:r w:rsidRPr="00AC31FF">
              <w:rPr>
                <w:spacing w:val="-4"/>
                <w:sz w:val="24"/>
              </w:rPr>
              <w:t xml:space="preserve">СК-1. Здатність вільно орієнтуватися в різних лінгвістичних і перекладознавчих напрямах і школах. </w:t>
            </w:r>
          </w:p>
          <w:p w:rsidR="00717387" w:rsidRPr="00AC31FF" w:rsidRDefault="00717387" w:rsidP="00E15967">
            <w:pPr>
              <w:keepNext/>
              <w:ind w:firstLine="360"/>
              <w:jc w:val="both"/>
              <w:rPr>
                <w:spacing w:val="-4"/>
                <w:sz w:val="24"/>
                <w:lang w:val="uk-UA"/>
              </w:rPr>
            </w:pPr>
            <w:r w:rsidRPr="00AC31FF">
              <w:rPr>
                <w:spacing w:val="-4"/>
                <w:sz w:val="24"/>
                <w:lang w:val="uk-UA"/>
              </w:rPr>
              <w:t>СК-2. Здатність критично осмислювати історичні надбання та новітні досягнення філологічної науки.</w:t>
            </w:r>
          </w:p>
          <w:p w:rsidR="00717387" w:rsidRPr="00AC31FF" w:rsidRDefault="00717387" w:rsidP="00E15967">
            <w:pPr>
              <w:keepNext/>
              <w:ind w:firstLine="360"/>
              <w:jc w:val="both"/>
              <w:rPr>
                <w:spacing w:val="-4"/>
                <w:sz w:val="24"/>
                <w:lang w:val="uk-UA"/>
              </w:rPr>
            </w:pPr>
            <w:r w:rsidRPr="00AC31FF">
              <w:rPr>
                <w:spacing w:val="-4"/>
                <w:sz w:val="24"/>
                <w:lang w:val="uk-UA"/>
              </w:rPr>
              <w:t xml:space="preserve">СК-4. Усвідомлення методологічного, організаційного та правового підґрунтя, необхідного для досліджень та/або інноваційних розробок у галузі філології. </w:t>
            </w:r>
          </w:p>
          <w:p w:rsidR="00717387" w:rsidRPr="00AC31FF" w:rsidRDefault="00717387" w:rsidP="00E15967">
            <w:pPr>
              <w:keepNext/>
              <w:ind w:right="110" w:firstLine="360"/>
              <w:jc w:val="both"/>
              <w:rPr>
                <w:spacing w:val="-4"/>
                <w:sz w:val="24"/>
              </w:rPr>
            </w:pPr>
            <w:r w:rsidRPr="00AC31FF">
              <w:rPr>
                <w:spacing w:val="-4"/>
                <w:sz w:val="24"/>
              </w:rPr>
              <w:t xml:space="preserve">СК-5. Здатність застосовувати поглиблені знання з обраної спеціалізації для вирішення професійних завдань. </w:t>
            </w:r>
          </w:p>
          <w:p w:rsidR="00717387" w:rsidRPr="00AC31FF" w:rsidRDefault="00717387" w:rsidP="00E15967">
            <w:pPr>
              <w:keepNext/>
              <w:ind w:left="118" w:right="110" w:firstLine="360"/>
              <w:jc w:val="both"/>
              <w:rPr>
                <w:sz w:val="24"/>
                <w:lang w:val="uk-UA"/>
              </w:rPr>
            </w:pPr>
            <w:r w:rsidRPr="00AC31FF">
              <w:rPr>
                <w:spacing w:val="-4"/>
                <w:sz w:val="24"/>
              </w:rPr>
              <w:t>ЗК-12. Володіння навичками науково-пошукової роботи у галузі філології, методами добору, аналізу й обробки даних, всебічно застосовувати їх у підготовці кваліфікаційної роботи.</w:t>
            </w:r>
          </w:p>
        </w:tc>
      </w:tr>
      <w:tr w:rsidR="00717387" w:rsidRPr="00E77631" w:rsidTr="00AC31FF">
        <w:tc>
          <w:tcPr>
            <w:tcW w:w="10008" w:type="dxa"/>
          </w:tcPr>
          <w:p w:rsidR="00717387" w:rsidRPr="00E77631" w:rsidRDefault="00717387" w:rsidP="007C6203">
            <w:pPr>
              <w:pStyle w:val="ab"/>
              <w:widowControl w:val="0"/>
              <w:numPr>
                <w:ilvl w:val="0"/>
                <w:numId w:val="2"/>
              </w:numPr>
              <w:spacing w:after="0" w:line="240" w:lineRule="auto"/>
              <w:jc w:val="center"/>
              <w:rPr>
                <w:rFonts w:ascii="Times New Roman" w:hAnsi="Times New Roman"/>
                <w:b/>
                <w:sz w:val="24"/>
                <w:szCs w:val="24"/>
                <w:lang w:val="uk-UA"/>
              </w:rPr>
            </w:pPr>
            <w:r w:rsidRPr="00E77631">
              <w:rPr>
                <w:rFonts w:ascii="Times New Roman" w:hAnsi="Times New Roman"/>
                <w:b/>
                <w:sz w:val="24"/>
                <w:szCs w:val="24"/>
                <w:lang w:val="uk-UA"/>
              </w:rPr>
              <w:lastRenderedPageBreak/>
              <w:t>Мета вивчення навчальної дисципліни</w:t>
            </w:r>
          </w:p>
        </w:tc>
      </w:tr>
      <w:tr w:rsidR="00717387" w:rsidRPr="00D57F2D" w:rsidTr="00AC31FF">
        <w:tc>
          <w:tcPr>
            <w:tcW w:w="10008" w:type="dxa"/>
          </w:tcPr>
          <w:p w:rsidR="00717387" w:rsidRPr="00C93763" w:rsidRDefault="00717387" w:rsidP="007C6203">
            <w:pPr>
              <w:widowControl w:val="0"/>
              <w:contextualSpacing/>
              <w:jc w:val="both"/>
              <w:rPr>
                <w:i/>
                <w:iCs/>
                <w:sz w:val="22"/>
                <w:lang w:val="uk-UA"/>
              </w:rPr>
            </w:pPr>
            <w:r w:rsidRPr="00C93763">
              <w:rPr>
                <w:i/>
                <w:iCs/>
                <w:sz w:val="22"/>
                <w:szCs w:val="22"/>
                <w:lang w:val="uk-UA"/>
              </w:rPr>
              <w:t>Метою</w:t>
            </w:r>
            <w:r>
              <w:rPr>
                <w:iCs/>
                <w:sz w:val="22"/>
                <w:szCs w:val="22"/>
                <w:lang w:val="uk-UA"/>
              </w:rPr>
              <w:t xml:space="preserve"> вивчення дисципліни є </w:t>
            </w:r>
            <w:r w:rsidRPr="00C93763">
              <w:rPr>
                <w:iCs/>
                <w:sz w:val="22"/>
                <w:szCs w:val="22"/>
                <w:lang w:val="uk-UA"/>
              </w:rPr>
              <w:t xml:space="preserve">ознайомлення студентів із основними стратегіями, методами, ефективними пошуковими запитами, обробкою отриманої інформації для лінгвістичних досліджень та письмового/усного перекладу, інтеграції отриманої інформації під час практичних занять з іноземної мови та перекладу, а також </w:t>
            </w:r>
            <w:r>
              <w:rPr>
                <w:iCs/>
                <w:sz w:val="22"/>
                <w:szCs w:val="22"/>
                <w:lang w:val="uk-UA"/>
              </w:rPr>
              <w:t>_едійної_езентації</w:t>
            </w:r>
            <w:r w:rsidRPr="00C93763">
              <w:rPr>
                <w:iCs/>
                <w:sz w:val="22"/>
                <w:szCs w:val="22"/>
                <w:lang w:val="uk-UA"/>
              </w:rPr>
              <w:t xml:space="preserve"> на глобальному ринку праці та розвитку </w:t>
            </w:r>
            <w:r>
              <w:rPr>
                <w:iCs/>
                <w:sz w:val="22"/>
                <w:szCs w:val="22"/>
                <w:lang w:val="uk-UA"/>
              </w:rPr>
              <w:t>_едійної</w:t>
            </w:r>
            <w:r w:rsidRPr="00C93763">
              <w:rPr>
                <w:iCs/>
                <w:sz w:val="22"/>
                <w:szCs w:val="22"/>
                <w:lang w:val="uk-UA"/>
              </w:rPr>
              <w:t xml:space="preserve"> грамотності перекладача, використання необхідного програмного забезпечення та пошукових систем; створення власних архівів документів тощо.</w:t>
            </w:r>
          </w:p>
        </w:tc>
      </w:tr>
      <w:tr w:rsidR="00717387" w:rsidRPr="00E77631" w:rsidTr="00AC31FF">
        <w:tc>
          <w:tcPr>
            <w:tcW w:w="10008" w:type="dxa"/>
          </w:tcPr>
          <w:p w:rsidR="00717387" w:rsidRPr="00E77631" w:rsidRDefault="00717387" w:rsidP="007C6203">
            <w:pPr>
              <w:pStyle w:val="ab"/>
              <w:widowControl w:val="0"/>
              <w:numPr>
                <w:ilvl w:val="0"/>
                <w:numId w:val="2"/>
              </w:numPr>
              <w:spacing w:after="0" w:line="240" w:lineRule="auto"/>
              <w:jc w:val="center"/>
              <w:rPr>
                <w:rFonts w:ascii="Times New Roman" w:hAnsi="Times New Roman"/>
                <w:b/>
                <w:sz w:val="24"/>
                <w:szCs w:val="24"/>
                <w:lang w:val="uk-UA"/>
              </w:rPr>
            </w:pPr>
            <w:r w:rsidRPr="00E77631">
              <w:rPr>
                <w:rFonts w:ascii="Times New Roman" w:hAnsi="Times New Roman"/>
                <w:b/>
                <w:sz w:val="24"/>
                <w:szCs w:val="24"/>
                <w:lang w:val="uk-UA"/>
              </w:rPr>
              <w:t xml:space="preserve"> Завдання вивчення дисципліни</w:t>
            </w:r>
          </w:p>
        </w:tc>
      </w:tr>
      <w:tr w:rsidR="00717387" w:rsidRPr="00E77631" w:rsidTr="00AC31FF">
        <w:tc>
          <w:tcPr>
            <w:tcW w:w="10008" w:type="dxa"/>
          </w:tcPr>
          <w:p w:rsidR="00717387" w:rsidRPr="00C93763" w:rsidRDefault="00717387" w:rsidP="00C93763">
            <w:pPr>
              <w:keepNext/>
              <w:widowControl w:val="0"/>
              <w:tabs>
                <w:tab w:val="left" w:pos="284"/>
                <w:tab w:val="left" w:pos="567"/>
              </w:tabs>
              <w:ind w:firstLine="567"/>
              <w:contextualSpacing/>
              <w:jc w:val="both"/>
              <w:rPr>
                <w:sz w:val="26"/>
                <w:szCs w:val="26"/>
                <w:lang w:val="uk-UA"/>
              </w:rPr>
            </w:pPr>
            <w:r w:rsidRPr="00C93763">
              <w:rPr>
                <w:i/>
                <w:sz w:val="24"/>
                <w:lang w:val="uk-UA"/>
              </w:rPr>
              <w:t>Основними завданнями</w:t>
            </w:r>
            <w:r w:rsidRPr="00C93763">
              <w:rPr>
                <w:b/>
                <w:i/>
                <w:sz w:val="24"/>
                <w:lang w:val="uk-UA"/>
              </w:rPr>
              <w:t xml:space="preserve"> </w:t>
            </w:r>
            <w:r w:rsidRPr="00C93763">
              <w:rPr>
                <w:sz w:val="24"/>
                <w:lang w:val="uk-UA"/>
              </w:rPr>
              <w:t>вивчення дисципліни є ознайомлення студентів з сучасним станом ринку праці перекладачів у глобальному світі, з новітніми інформаційно-технічними засобами, набуття ними необхідних інтра-та екстралінгвальних навичок, ознайомлення з мультимедійними засобами, які виводять діяльність перекладача в інноваційну соціодигіталізовану площину</w:t>
            </w:r>
            <w:r w:rsidRPr="003425F7">
              <w:rPr>
                <w:lang w:val="uk-UA"/>
              </w:rPr>
              <w:t>.</w:t>
            </w:r>
          </w:p>
        </w:tc>
      </w:tr>
      <w:tr w:rsidR="00717387" w:rsidRPr="00E77631" w:rsidTr="00AC31FF">
        <w:tc>
          <w:tcPr>
            <w:tcW w:w="10008" w:type="dxa"/>
          </w:tcPr>
          <w:p w:rsidR="00717387" w:rsidRPr="00E77631" w:rsidRDefault="00717387" w:rsidP="007C6203">
            <w:pPr>
              <w:pStyle w:val="ab"/>
              <w:widowControl w:val="0"/>
              <w:numPr>
                <w:ilvl w:val="0"/>
                <w:numId w:val="2"/>
              </w:numPr>
              <w:spacing w:after="0" w:line="240" w:lineRule="auto"/>
              <w:jc w:val="center"/>
              <w:rPr>
                <w:rFonts w:ascii="Times New Roman" w:hAnsi="Times New Roman"/>
                <w:b/>
                <w:sz w:val="24"/>
                <w:szCs w:val="24"/>
                <w:lang w:val="uk-UA"/>
              </w:rPr>
            </w:pPr>
            <w:r w:rsidRPr="00E77631">
              <w:rPr>
                <w:rFonts w:ascii="Times New Roman" w:hAnsi="Times New Roman"/>
                <w:b/>
                <w:sz w:val="24"/>
                <w:szCs w:val="24"/>
                <w:lang w:val="uk-UA"/>
              </w:rPr>
              <w:t>Зміст навчальної дисципліни</w:t>
            </w:r>
          </w:p>
        </w:tc>
      </w:tr>
      <w:tr w:rsidR="00717387" w:rsidRPr="00E77631" w:rsidTr="00AC31FF">
        <w:tc>
          <w:tcPr>
            <w:tcW w:w="10008" w:type="dxa"/>
          </w:tcPr>
          <w:p w:rsidR="00717387" w:rsidRPr="00C93763" w:rsidRDefault="00717387" w:rsidP="00E15967">
            <w:pPr>
              <w:widowControl w:val="0"/>
              <w:ind w:firstLine="360"/>
              <w:contextualSpacing/>
              <w:jc w:val="both"/>
              <w:rPr>
                <w:i/>
                <w:iCs/>
                <w:sz w:val="24"/>
                <w:lang w:val="uk-UA"/>
              </w:rPr>
            </w:pPr>
            <w:r w:rsidRPr="00C93763">
              <w:rPr>
                <w:iCs/>
                <w:sz w:val="24"/>
                <w:lang w:val="uk-UA"/>
              </w:rPr>
              <w:t>Пропонована дисципліна</w:t>
            </w:r>
            <w:r w:rsidRPr="00C93763">
              <w:rPr>
                <w:i/>
                <w:iCs/>
                <w:sz w:val="24"/>
                <w:lang w:val="uk-UA"/>
              </w:rPr>
              <w:t xml:space="preserve"> за </w:t>
            </w:r>
            <w:r w:rsidRPr="00C93763">
              <w:rPr>
                <w:iCs/>
                <w:sz w:val="24"/>
                <w:lang w:val="uk-UA"/>
              </w:rPr>
              <w:t xml:space="preserve">вибором належить до тих лінгвістичних дисциплін, які вдосконалюють етапи підготовки філологів-перекладачів. Він структурується двома змістовими модулями: </w:t>
            </w:r>
            <w:r w:rsidRPr="00C93763">
              <w:rPr>
                <w:sz w:val="24"/>
                <w:lang w:val="uk-UA"/>
              </w:rPr>
              <w:t>«</w:t>
            </w:r>
            <w:r w:rsidRPr="00C93763">
              <w:rPr>
                <w:bCs/>
                <w:sz w:val="24"/>
                <w:lang w:val="uk-UA"/>
              </w:rPr>
              <w:t>Англомовний д</w:t>
            </w:r>
            <w:r w:rsidRPr="00C93763">
              <w:rPr>
                <w:bCs/>
                <w:iCs/>
                <w:sz w:val="24"/>
              </w:rPr>
              <w:t xml:space="preserve">игітальний дискурс </w:t>
            </w:r>
            <w:r w:rsidRPr="00C93763">
              <w:rPr>
                <w:bCs/>
                <w:iCs/>
                <w:sz w:val="24"/>
                <w:lang w:val="uk-UA"/>
              </w:rPr>
              <w:t>як соціокультурний і техно</w:t>
            </w:r>
            <w:r w:rsidRPr="00C93763">
              <w:rPr>
                <w:bCs/>
                <w:iCs/>
                <w:sz w:val="24"/>
                <w:lang w:val="uk-UA"/>
              </w:rPr>
              <w:softHyphen/>
              <w:t>кратичний феномен»</w:t>
            </w:r>
            <w:r w:rsidRPr="00C93763">
              <w:rPr>
                <w:sz w:val="24"/>
                <w:lang w:val="uk-UA"/>
              </w:rPr>
              <w:t xml:space="preserve"> </w:t>
            </w:r>
            <w:r w:rsidRPr="00C93763">
              <w:rPr>
                <w:iCs/>
                <w:sz w:val="24"/>
                <w:lang w:val="uk-UA"/>
              </w:rPr>
              <w:t>і «</w:t>
            </w:r>
            <w:r w:rsidRPr="00C93763">
              <w:rPr>
                <w:sz w:val="24"/>
                <w:lang w:val="uk-UA"/>
              </w:rPr>
              <w:t>Дигітальний дискурс і мови програмування</w:t>
            </w:r>
            <w:r w:rsidRPr="00C93763">
              <w:rPr>
                <w:iCs/>
                <w:sz w:val="24"/>
                <w:lang w:val="uk-UA"/>
              </w:rPr>
              <w:t>». У першому модулі розглядаються такі проблеми, як вербальна та невербальна репрезентація АДД у сучасному глобальному технократичному просторі; мовні, позамовні міжкультурні фактори які впливають на формування АДД, його знакову природу та мовну реалізацію. У другому модулі концептуально важливими є такі навички: інформаційна компетентність; тематична компетентність; технологічна компетентність.</w:t>
            </w:r>
            <w:r w:rsidRPr="00C93763">
              <w:rPr>
                <w:i/>
                <w:iCs/>
                <w:sz w:val="24"/>
                <w:lang w:val="uk-UA"/>
              </w:rPr>
              <w:t xml:space="preserve"> </w:t>
            </w:r>
          </w:p>
        </w:tc>
      </w:tr>
    </w:tbl>
    <w:p w:rsidR="00717387" w:rsidRPr="00E15967" w:rsidRDefault="0071738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7200"/>
        <w:gridCol w:w="1260"/>
        <w:gridCol w:w="900"/>
      </w:tblGrid>
      <w:tr w:rsidR="00717387" w:rsidRPr="00E77631" w:rsidTr="00AC31FF">
        <w:tc>
          <w:tcPr>
            <w:tcW w:w="10008" w:type="dxa"/>
            <w:gridSpan w:val="4"/>
          </w:tcPr>
          <w:p w:rsidR="00717387" w:rsidRPr="00E77631" w:rsidRDefault="00717387" w:rsidP="007C6203">
            <w:pPr>
              <w:pStyle w:val="ab"/>
              <w:widowControl w:val="0"/>
              <w:numPr>
                <w:ilvl w:val="0"/>
                <w:numId w:val="2"/>
              </w:numPr>
              <w:spacing w:after="0" w:line="240" w:lineRule="auto"/>
              <w:jc w:val="center"/>
              <w:rPr>
                <w:rFonts w:ascii="Times New Roman" w:hAnsi="Times New Roman"/>
                <w:b/>
                <w:sz w:val="24"/>
                <w:szCs w:val="24"/>
                <w:lang w:val="uk-UA"/>
              </w:rPr>
            </w:pPr>
            <w:r w:rsidRPr="00E77631">
              <w:rPr>
                <w:rFonts w:ascii="Times New Roman" w:hAnsi="Times New Roman"/>
                <w:b/>
                <w:sz w:val="24"/>
                <w:szCs w:val="24"/>
                <w:lang w:val="uk-UA"/>
              </w:rPr>
              <w:t>План вивчення навчальної дисципліни</w:t>
            </w:r>
          </w:p>
        </w:tc>
      </w:tr>
      <w:tr w:rsidR="00717387" w:rsidRPr="00E77631" w:rsidTr="00C93763">
        <w:tc>
          <w:tcPr>
            <w:tcW w:w="648" w:type="dxa"/>
          </w:tcPr>
          <w:p w:rsidR="00717387" w:rsidRPr="00E77631" w:rsidRDefault="00717387" w:rsidP="007C6203">
            <w:pPr>
              <w:widowControl w:val="0"/>
              <w:contextualSpacing/>
              <w:jc w:val="center"/>
              <w:rPr>
                <w:b/>
                <w:i/>
                <w:iCs/>
                <w:spacing w:val="-20"/>
                <w:sz w:val="24"/>
                <w:lang w:val="uk-UA"/>
              </w:rPr>
            </w:pPr>
            <w:r w:rsidRPr="00E77631">
              <w:rPr>
                <w:b/>
                <w:i/>
                <w:iCs/>
                <w:spacing w:val="-20"/>
                <w:sz w:val="24"/>
                <w:lang w:val="uk-UA"/>
              </w:rPr>
              <w:t>№ тижня</w:t>
            </w:r>
          </w:p>
        </w:tc>
        <w:tc>
          <w:tcPr>
            <w:tcW w:w="7200" w:type="dxa"/>
          </w:tcPr>
          <w:p w:rsidR="00717387" w:rsidRPr="00E77631" w:rsidRDefault="00717387" w:rsidP="007C6203">
            <w:pPr>
              <w:widowControl w:val="0"/>
              <w:contextualSpacing/>
              <w:jc w:val="center"/>
              <w:rPr>
                <w:b/>
                <w:i/>
                <w:iCs/>
                <w:sz w:val="24"/>
                <w:lang w:val="uk-UA"/>
              </w:rPr>
            </w:pPr>
          </w:p>
          <w:p w:rsidR="00717387" w:rsidRPr="00E77631" w:rsidRDefault="00717387" w:rsidP="007C6203">
            <w:pPr>
              <w:widowControl w:val="0"/>
              <w:contextualSpacing/>
              <w:jc w:val="center"/>
              <w:rPr>
                <w:b/>
                <w:i/>
                <w:iCs/>
                <w:sz w:val="24"/>
                <w:lang w:val="uk-UA"/>
              </w:rPr>
            </w:pPr>
            <w:r w:rsidRPr="00E77631">
              <w:rPr>
                <w:b/>
                <w:i/>
                <w:iCs/>
                <w:sz w:val="24"/>
                <w:lang w:val="uk-UA"/>
              </w:rPr>
              <w:t>Назва теми</w:t>
            </w:r>
          </w:p>
        </w:tc>
        <w:tc>
          <w:tcPr>
            <w:tcW w:w="1260" w:type="dxa"/>
          </w:tcPr>
          <w:p w:rsidR="00717387" w:rsidRPr="00C93763" w:rsidRDefault="00717387" w:rsidP="007C6203">
            <w:pPr>
              <w:widowControl w:val="0"/>
              <w:contextualSpacing/>
              <w:jc w:val="center"/>
              <w:rPr>
                <w:b/>
                <w:i/>
                <w:iCs/>
                <w:spacing w:val="-8"/>
                <w:sz w:val="24"/>
                <w:lang w:val="uk-UA"/>
              </w:rPr>
            </w:pPr>
            <w:r w:rsidRPr="00C93763">
              <w:rPr>
                <w:b/>
                <w:i/>
                <w:iCs/>
                <w:color w:val="000000"/>
                <w:spacing w:val="-8"/>
                <w:sz w:val="24"/>
                <w:lang w:val="uk-UA"/>
              </w:rPr>
              <w:t>Форми організації навчання</w:t>
            </w:r>
          </w:p>
        </w:tc>
        <w:tc>
          <w:tcPr>
            <w:tcW w:w="900" w:type="dxa"/>
          </w:tcPr>
          <w:p w:rsidR="00717387" w:rsidRPr="00C93763" w:rsidRDefault="00717387" w:rsidP="007C6203">
            <w:pPr>
              <w:widowControl w:val="0"/>
              <w:contextualSpacing/>
              <w:jc w:val="center"/>
              <w:rPr>
                <w:b/>
                <w:i/>
                <w:iCs/>
                <w:spacing w:val="-8"/>
                <w:sz w:val="24"/>
                <w:lang w:val="uk-UA"/>
              </w:rPr>
            </w:pPr>
            <w:r w:rsidRPr="00C93763">
              <w:rPr>
                <w:b/>
                <w:i/>
                <w:iCs/>
                <w:spacing w:val="-8"/>
                <w:sz w:val="24"/>
                <w:lang w:val="uk-UA"/>
              </w:rPr>
              <w:t>К-сть годин</w:t>
            </w:r>
          </w:p>
        </w:tc>
      </w:tr>
      <w:tr w:rsidR="00717387" w:rsidRPr="00E77631" w:rsidTr="00C93763">
        <w:tc>
          <w:tcPr>
            <w:tcW w:w="648" w:type="dxa"/>
          </w:tcPr>
          <w:p w:rsidR="00717387" w:rsidRPr="0032446C" w:rsidRDefault="00717387" w:rsidP="007C6203">
            <w:pPr>
              <w:pStyle w:val="a3"/>
              <w:widowControl w:val="0"/>
              <w:contextualSpacing/>
              <w:jc w:val="center"/>
              <w:rPr>
                <w:iCs/>
                <w:sz w:val="24"/>
                <w:lang w:val="uk-UA"/>
              </w:rPr>
            </w:pPr>
            <w:r w:rsidRPr="0032446C">
              <w:rPr>
                <w:iCs/>
                <w:sz w:val="24"/>
                <w:lang w:val="uk-UA"/>
              </w:rPr>
              <w:t>1.</w:t>
            </w:r>
          </w:p>
        </w:tc>
        <w:tc>
          <w:tcPr>
            <w:tcW w:w="7200" w:type="dxa"/>
          </w:tcPr>
          <w:p w:rsidR="00717387" w:rsidRPr="0032446C" w:rsidRDefault="00717387" w:rsidP="007C6203">
            <w:pPr>
              <w:widowControl w:val="0"/>
              <w:contextualSpacing/>
              <w:rPr>
                <w:iCs/>
                <w:sz w:val="24"/>
                <w:lang w:val="uk-UA"/>
              </w:rPr>
            </w:pPr>
            <w:r w:rsidRPr="0032446C">
              <w:rPr>
                <w:bCs/>
                <w:iCs/>
                <w:sz w:val="24"/>
              </w:rPr>
              <w:t xml:space="preserve">Дигітальний дискурс </w:t>
            </w:r>
            <w:r w:rsidRPr="0032446C">
              <w:rPr>
                <w:bCs/>
                <w:iCs/>
                <w:sz w:val="24"/>
                <w:lang w:val="uk-UA"/>
              </w:rPr>
              <w:t>як сучасний соціокультурний феномен</w:t>
            </w:r>
          </w:p>
        </w:tc>
        <w:tc>
          <w:tcPr>
            <w:tcW w:w="1260" w:type="dxa"/>
          </w:tcPr>
          <w:p w:rsidR="00717387" w:rsidRPr="0032446C" w:rsidRDefault="00717387" w:rsidP="007C6203">
            <w:pPr>
              <w:pStyle w:val="a3"/>
              <w:widowControl w:val="0"/>
              <w:contextualSpacing/>
              <w:jc w:val="center"/>
              <w:rPr>
                <w:iCs/>
                <w:sz w:val="24"/>
                <w:lang w:val="uk-UA"/>
              </w:rPr>
            </w:pPr>
            <w:r w:rsidRPr="0032446C">
              <w:rPr>
                <w:iCs/>
                <w:sz w:val="24"/>
                <w:lang w:val="uk-UA"/>
              </w:rPr>
              <w:t>лекц.</w:t>
            </w:r>
          </w:p>
        </w:tc>
        <w:tc>
          <w:tcPr>
            <w:tcW w:w="900" w:type="dxa"/>
          </w:tcPr>
          <w:p w:rsidR="00717387" w:rsidRPr="0032446C" w:rsidRDefault="00717387" w:rsidP="007C6203">
            <w:pPr>
              <w:pStyle w:val="a3"/>
              <w:widowControl w:val="0"/>
              <w:contextualSpacing/>
              <w:jc w:val="center"/>
              <w:rPr>
                <w:iCs/>
                <w:sz w:val="24"/>
                <w:lang w:val="uk-UA"/>
              </w:rPr>
            </w:pPr>
            <w:r w:rsidRPr="0032446C">
              <w:rPr>
                <w:iCs/>
                <w:sz w:val="24"/>
                <w:lang w:val="uk-UA"/>
              </w:rPr>
              <w:t>2</w:t>
            </w:r>
          </w:p>
        </w:tc>
      </w:tr>
      <w:tr w:rsidR="00717387" w:rsidRPr="00E77631" w:rsidTr="00C93763">
        <w:tc>
          <w:tcPr>
            <w:tcW w:w="648" w:type="dxa"/>
          </w:tcPr>
          <w:p w:rsidR="00717387" w:rsidRPr="0032446C" w:rsidRDefault="00717387" w:rsidP="007C6203">
            <w:pPr>
              <w:pStyle w:val="a3"/>
              <w:widowControl w:val="0"/>
              <w:contextualSpacing/>
              <w:jc w:val="center"/>
              <w:rPr>
                <w:iCs/>
                <w:sz w:val="24"/>
                <w:lang w:val="uk-UA"/>
              </w:rPr>
            </w:pPr>
            <w:r w:rsidRPr="0032446C">
              <w:rPr>
                <w:iCs/>
                <w:sz w:val="24"/>
                <w:lang w:val="uk-UA"/>
              </w:rPr>
              <w:t>2.</w:t>
            </w:r>
          </w:p>
        </w:tc>
        <w:tc>
          <w:tcPr>
            <w:tcW w:w="7200" w:type="dxa"/>
          </w:tcPr>
          <w:p w:rsidR="00717387" w:rsidRPr="0032446C" w:rsidRDefault="00717387" w:rsidP="007C6203">
            <w:pPr>
              <w:widowControl w:val="0"/>
              <w:contextualSpacing/>
              <w:rPr>
                <w:iCs/>
                <w:sz w:val="24"/>
                <w:lang w:val="uk-UA"/>
              </w:rPr>
            </w:pPr>
            <w:r w:rsidRPr="0032446C">
              <w:rPr>
                <w:bCs/>
                <w:iCs/>
                <w:sz w:val="24"/>
                <w:lang w:val="uk-UA"/>
              </w:rPr>
              <w:t>Англомовний комп</w:t>
            </w:r>
            <w:r w:rsidRPr="0032446C">
              <w:rPr>
                <w:bCs/>
                <w:iCs/>
                <w:sz w:val="24"/>
                <w:lang w:val="en-US"/>
              </w:rPr>
              <w:t>’</w:t>
            </w:r>
            <w:r w:rsidRPr="0032446C">
              <w:rPr>
                <w:bCs/>
                <w:iCs/>
                <w:sz w:val="24"/>
                <w:lang w:val="uk-UA"/>
              </w:rPr>
              <w:t xml:space="preserve">ютерний текстопростір </w:t>
            </w:r>
          </w:p>
        </w:tc>
        <w:tc>
          <w:tcPr>
            <w:tcW w:w="1260" w:type="dxa"/>
          </w:tcPr>
          <w:p w:rsidR="00717387" w:rsidRPr="0032446C" w:rsidRDefault="00717387" w:rsidP="007C6203">
            <w:pPr>
              <w:pStyle w:val="a3"/>
              <w:widowControl w:val="0"/>
              <w:contextualSpacing/>
              <w:jc w:val="center"/>
              <w:rPr>
                <w:iCs/>
                <w:sz w:val="24"/>
                <w:lang w:val="uk-UA"/>
              </w:rPr>
            </w:pPr>
            <w:r w:rsidRPr="0032446C">
              <w:rPr>
                <w:iCs/>
                <w:sz w:val="24"/>
                <w:lang w:val="uk-UA"/>
              </w:rPr>
              <w:t>практ.</w:t>
            </w:r>
          </w:p>
        </w:tc>
        <w:tc>
          <w:tcPr>
            <w:tcW w:w="900" w:type="dxa"/>
          </w:tcPr>
          <w:p w:rsidR="00717387" w:rsidRPr="0032446C" w:rsidRDefault="00717387" w:rsidP="007C6203">
            <w:pPr>
              <w:pStyle w:val="a3"/>
              <w:widowControl w:val="0"/>
              <w:contextualSpacing/>
              <w:jc w:val="center"/>
              <w:rPr>
                <w:iCs/>
                <w:sz w:val="24"/>
                <w:lang w:val="uk-UA"/>
              </w:rPr>
            </w:pPr>
            <w:r w:rsidRPr="0032446C">
              <w:rPr>
                <w:iCs/>
                <w:sz w:val="24"/>
                <w:lang w:val="uk-UA"/>
              </w:rPr>
              <w:t>2</w:t>
            </w:r>
          </w:p>
        </w:tc>
      </w:tr>
      <w:tr w:rsidR="00717387" w:rsidRPr="00E77631" w:rsidTr="00C93763">
        <w:tc>
          <w:tcPr>
            <w:tcW w:w="648" w:type="dxa"/>
          </w:tcPr>
          <w:p w:rsidR="00717387" w:rsidRPr="0032446C" w:rsidRDefault="00717387" w:rsidP="007C6203">
            <w:pPr>
              <w:pStyle w:val="a3"/>
              <w:widowControl w:val="0"/>
              <w:contextualSpacing/>
              <w:jc w:val="center"/>
              <w:rPr>
                <w:iCs/>
                <w:sz w:val="24"/>
                <w:lang w:val="uk-UA"/>
              </w:rPr>
            </w:pPr>
            <w:r w:rsidRPr="0032446C">
              <w:rPr>
                <w:iCs/>
                <w:sz w:val="24"/>
                <w:lang w:val="uk-UA"/>
              </w:rPr>
              <w:t>3.</w:t>
            </w:r>
          </w:p>
        </w:tc>
        <w:tc>
          <w:tcPr>
            <w:tcW w:w="7200" w:type="dxa"/>
          </w:tcPr>
          <w:p w:rsidR="00717387" w:rsidRPr="0032446C" w:rsidRDefault="00717387" w:rsidP="007C6203">
            <w:pPr>
              <w:widowControl w:val="0"/>
              <w:contextualSpacing/>
              <w:rPr>
                <w:bCs/>
                <w:iCs/>
                <w:sz w:val="24"/>
                <w:lang w:val="uk-UA"/>
              </w:rPr>
            </w:pPr>
            <w:r w:rsidRPr="0032446C">
              <w:rPr>
                <w:bCs/>
                <w:iCs/>
                <w:sz w:val="24"/>
                <w:lang w:val="uk-UA" w:eastAsia="uk-UA"/>
              </w:rPr>
              <w:t>Функційність текстів АДД</w:t>
            </w:r>
          </w:p>
        </w:tc>
        <w:tc>
          <w:tcPr>
            <w:tcW w:w="1260" w:type="dxa"/>
          </w:tcPr>
          <w:p w:rsidR="00717387" w:rsidRPr="0032446C" w:rsidRDefault="00717387" w:rsidP="007C6203">
            <w:pPr>
              <w:pStyle w:val="a3"/>
              <w:widowControl w:val="0"/>
              <w:contextualSpacing/>
              <w:jc w:val="center"/>
              <w:rPr>
                <w:iCs/>
                <w:sz w:val="24"/>
                <w:lang w:val="uk-UA"/>
              </w:rPr>
            </w:pPr>
            <w:r w:rsidRPr="0032446C">
              <w:rPr>
                <w:iCs/>
                <w:sz w:val="24"/>
                <w:lang w:val="uk-UA"/>
              </w:rPr>
              <w:t>лекц.</w:t>
            </w:r>
          </w:p>
        </w:tc>
        <w:tc>
          <w:tcPr>
            <w:tcW w:w="900" w:type="dxa"/>
          </w:tcPr>
          <w:p w:rsidR="00717387" w:rsidRPr="0032446C" w:rsidRDefault="00717387" w:rsidP="007C6203">
            <w:pPr>
              <w:pStyle w:val="a3"/>
              <w:widowControl w:val="0"/>
              <w:contextualSpacing/>
              <w:jc w:val="center"/>
              <w:rPr>
                <w:iCs/>
                <w:sz w:val="24"/>
                <w:lang w:val="uk-UA"/>
              </w:rPr>
            </w:pPr>
            <w:r w:rsidRPr="0032446C">
              <w:rPr>
                <w:iCs/>
                <w:sz w:val="24"/>
                <w:lang w:val="uk-UA"/>
              </w:rPr>
              <w:t>2</w:t>
            </w:r>
          </w:p>
        </w:tc>
      </w:tr>
      <w:tr w:rsidR="00717387" w:rsidRPr="00E77631" w:rsidTr="00C93763">
        <w:tc>
          <w:tcPr>
            <w:tcW w:w="648" w:type="dxa"/>
          </w:tcPr>
          <w:p w:rsidR="00717387" w:rsidRPr="0032446C" w:rsidRDefault="00717387" w:rsidP="007C6203">
            <w:pPr>
              <w:pStyle w:val="a3"/>
              <w:widowControl w:val="0"/>
              <w:contextualSpacing/>
              <w:jc w:val="center"/>
              <w:rPr>
                <w:iCs/>
                <w:sz w:val="24"/>
                <w:lang w:val="uk-UA"/>
              </w:rPr>
            </w:pPr>
            <w:r w:rsidRPr="0032446C">
              <w:rPr>
                <w:iCs/>
                <w:sz w:val="24"/>
                <w:lang w:val="uk-UA"/>
              </w:rPr>
              <w:t>4.</w:t>
            </w:r>
          </w:p>
        </w:tc>
        <w:tc>
          <w:tcPr>
            <w:tcW w:w="7200" w:type="dxa"/>
          </w:tcPr>
          <w:p w:rsidR="00717387" w:rsidRPr="0032446C" w:rsidRDefault="00717387" w:rsidP="007C6203">
            <w:pPr>
              <w:widowControl w:val="0"/>
              <w:contextualSpacing/>
              <w:rPr>
                <w:bCs/>
                <w:iCs/>
                <w:sz w:val="24"/>
                <w:lang w:val="uk-UA"/>
              </w:rPr>
            </w:pPr>
            <w:r w:rsidRPr="0032446C">
              <w:rPr>
                <w:iCs/>
                <w:sz w:val="24"/>
                <w:lang w:val="uk-UA" w:eastAsia="uk-UA"/>
              </w:rPr>
              <w:t>Семіотика текстового простору АДД</w:t>
            </w:r>
          </w:p>
        </w:tc>
        <w:tc>
          <w:tcPr>
            <w:tcW w:w="1260" w:type="dxa"/>
          </w:tcPr>
          <w:p w:rsidR="00717387" w:rsidRPr="0032446C" w:rsidRDefault="00717387" w:rsidP="007C6203">
            <w:pPr>
              <w:pStyle w:val="a3"/>
              <w:widowControl w:val="0"/>
              <w:contextualSpacing/>
              <w:jc w:val="center"/>
              <w:rPr>
                <w:iCs/>
                <w:sz w:val="24"/>
                <w:lang w:val="uk-UA"/>
              </w:rPr>
            </w:pPr>
            <w:r w:rsidRPr="0032446C">
              <w:rPr>
                <w:iCs/>
                <w:sz w:val="24"/>
                <w:lang w:val="uk-UA"/>
              </w:rPr>
              <w:t>практ.</w:t>
            </w:r>
          </w:p>
        </w:tc>
        <w:tc>
          <w:tcPr>
            <w:tcW w:w="900" w:type="dxa"/>
          </w:tcPr>
          <w:p w:rsidR="00717387" w:rsidRPr="0032446C" w:rsidRDefault="00717387" w:rsidP="007C6203">
            <w:pPr>
              <w:pStyle w:val="a3"/>
              <w:widowControl w:val="0"/>
              <w:contextualSpacing/>
              <w:jc w:val="center"/>
              <w:rPr>
                <w:iCs/>
                <w:sz w:val="24"/>
                <w:lang w:val="uk-UA"/>
              </w:rPr>
            </w:pPr>
            <w:r w:rsidRPr="0032446C">
              <w:rPr>
                <w:iCs/>
                <w:sz w:val="24"/>
                <w:lang w:val="uk-UA"/>
              </w:rPr>
              <w:t>2</w:t>
            </w:r>
          </w:p>
        </w:tc>
      </w:tr>
      <w:tr w:rsidR="00717387" w:rsidRPr="00E77631" w:rsidTr="00C93763">
        <w:tc>
          <w:tcPr>
            <w:tcW w:w="648" w:type="dxa"/>
          </w:tcPr>
          <w:p w:rsidR="00717387" w:rsidRPr="0032446C" w:rsidRDefault="00717387" w:rsidP="007C6203">
            <w:pPr>
              <w:pStyle w:val="a3"/>
              <w:widowControl w:val="0"/>
              <w:contextualSpacing/>
              <w:jc w:val="center"/>
              <w:rPr>
                <w:iCs/>
                <w:sz w:val="24"/>
                <w:lang w:val="uk-UA"/>
              </w:rPr>
            </w:pPr>
            <w:r w:rsidRPr="0032446C">
              <w:rPr>
                <w:iCs/>
                <w:sz w:val="24"/>
                <w:lang w:val="uk-UA"/>
              </w:rPr>
              <w:t>5.</w:t>
            </w:r>
          </w:p>
        </w:tc>
        <w:tc>
          <w:tcPr>
            <w:tcW w:w="7200" w:type="dxa"/>
          </w:tcPr>
          <w:p w:rsidR="00717387" w:rsidRPr="0032446C" w:rsidRDefault="00717387" w:rsidP="007C6203">
            <w:pPr>
              <w:widowControl w:val="0"/>
              <w:contextualSpacing/>
              <w:rPr>
                <w:bCs/>
                <w:iCs/>
                <w:sz w:val="24"/>
                <w:lang w:val="uk-UA"/>
              </w:rPr>
            </w:pPr>
            <w:r w:rsidRPr="0032446C">
              <w:rPr>
                <w:bCs/>
                <w:iCs/>
                <w:sz w:val="24"/>
                <w:lang w:val="uk-UA" w:eastAsia="uk-UA"/>
              </w:rPr>
              <w:t>Експресивність та емотивність текстів АДД</w:t>
            </w:r>
          </w:p>
        </w:tc>
        <w:tc>
          <w:tcPr>
            <w:tcW w:w="1260" w:type="dxa"/>
          </w:tcPr>
          <w:p w:rsidR="00717387" w:rsidRPr="0032446C" w:rsidRDefault="00717387" w:rsidP="007C6203">
            <w:pPr>
              <w:pStyle w:val="a3"/>
              <w:widowControl w:val="0"/>
              <w:contextualSpacing/>
              <w:jc w:val="center"/>
              <w:rPr>
                <w:iCs/>
                <w:sz w:val="24"/>
                <w:lang w:val="uk-UA"/>
              </w:rPr>
            </w:pPr>
            <w:r w:rsidRPr="0032446C">
              <w:rPr>
                <w:iCs/>
                <w:sz w:val="24"/>
                <w:lang w:val="uk-UA"/>
              </w:rPr>
              <w:t>лекц.</w:t>
            </w:r>
          </w:p>
        </w:tc>
        <w:tc>
          <w:tcPr>
            <w:tcW w:w="900" w:type="dxa"/>
          </w:tcPr>
          <w:p w:rsidR="00717387" w:rsidRPr="0032446C" w:rsidRDefault="00717387" w:rsidP="007C6203">
            <w:pPr>
              <w:pStyle w:val="a3"/>
              <w:widowControl w:val="0"/>
              <w:contextualSpacing/>
              <w:jc w:val="center"/>
              <w:rPr>
                <w:iCs/>
                <w:sz w:val="24"/>
                <w:lang w:val="uk-UA"/>
              </w:rPr>
            </w:pPr>
            <w:r w:rsidRPr="0032446C">
              <w:rPr>
                <w:iCs/>
                <w:sz w:val="24"/>
                <w:lang w:val="uk-UA"/>
              </w:rPr>
              <w:t>2</w:t>
            </w:r>
          </w:p>
        </w:tc>
      </w:tr>
      <w:tr w:rsidR="00717387" w:rsidRPr="00E77631" w:rsidTr="00C93763">
        <w:tc>
          <w:tcPr>
            <w:tcW w:w="648" w:type="dxa"/>
          </w:tcPr>
          <w:p w:rsidR="00717387" w:rsidRPr="0032446C" w:rsidRDefault="00717387" w:rsidP="007C6203">
            <w:pPr>
              <w:pStyle w:val="a3"/>
              <w:widowControl w:val="0"/>
              <w:contextualSpacing/>
              <w:jc w:val="center"/>
              <w:rPr>
                <w:iCs/>
                <w:sz w:val="24"/>
                <w:lang w:val="uk-UA"/>
              </w:rPr>
            </w:pPr>
            <w:r w:rsidRPr="0032446C">
              <w:rPr>
                <w:iCs/>
                <w:sz w:val="24"/>
                <w:lang w:val="uk-UA"/>
              </w:rPr>
              <w:t>6.</w:t>
            </w:r>
          </w:p>
        </w:tc>
        <w:tc>
          <w:tcPr>
            <w:tcW w:w="7200" w:type="dxa"/>
          </w:tcPr>
          <w:p w:rsidR="00717387" w:rsidRPr="0032446C" w:rsidRDefault="00717387" w:rsidP="007C6203">
            <w:pPr>
              <w:widowControl w:val="0"/>
              <w:contextualSpacing/>
              <w:rPr>
                <w:bCs/>
                <w:iCs/>
                <w:spacing w:val="-6"/>
                <w:sz w:val="24"/>
                <w:lang w:val="uk-UA"/>
              </w:rPr>
            </w:pPr>
            <w:r w:rsidRPr="0032446C">
              <w:rPr>
                <w:bCs/>
                <w:iCs/>
                <w:sz w:val="24"/>
              </w:rPr>
              <w:t>Семіотичні і комунікативні способи компресії інформації в А</w:t>
            </w:r>
            <w:r w:rsidRPr="0032446C">
              <w:rPr>
                <w:bCs/>
                <w:iCs/>
                <w:sz w:val="24"/>
                <w:lang w:val="uk-UA"/>
              </w:rPr>
              <w:t>ДД</w:t>
            </w:r>
          </w:p>
        </w:tc>
        <w:tc>
          <w:tcPr>
            <w:tcW w:w="1260" w:type="dxa"/>
          </w:tcPr>
          <w:p w:rsidR="00717387" w:rsidRPr="0032446C" w:rsidRDefault="00717387" w:rsidP="007C6203">
            <w:pPr>
              <w:pStyle w:val="a3"/>
              <w:widowControl w:val="0"/>
              <w:contextualSpacing/>
              <w:jc w:val="center"/>
              <w:rPr>
                <w:iCs/>
                <w:sz w:val="24"/>
                <w:lang w:val="uk-UA"/>
              </w:rPr>
            </w:pPr>
            <w:r w:rsidRPr="0032446C">
              <w:rPr>
                <w:iCs/>
                <w:sz w:val="24"/>
                <w:lang w:val="uk-UA"/>
              </w:rPr>
              <w:t>практ.</w:t>
            </w:r>
          </w:p>
        </w:tc>
        <w:tc>
          <w:tcPr>
            <w:tcW w:w="900" w:type="dxa"/>
          </w:tcPr>
          <w:p w:rsidR="00717387" w:rsidRPr="0032446C" w:rsidRDefault="00717387" w:rsidP="007C6203">
            <w:pPr>
              <w:pStyle w:val="a3"/>
              <w:widowControl w:val="0"/>
              <w:contextualSpacing/>
              <w:jc w:val="center"/>
              <w:rPr>
                <w:iCs/>
                <w:sz w:val="24"/>
                <w:lang w:val="uk-UA"/>
              </w:rPr>
            </w:pPr>
            <w:r w:rsidRPr="0032446C">
              <w:rPr>
                <w:iCs/>
                <w:sz w:val="24"/>
                <w:lang w:val="uk-UA"/>
              </w:rPr>
              <w:t>2</w:t>
            </w:r>
          </w:p>
        </w:tc>
      </w:tr>
      <w:tr w:rsidR="00717387" w:rsidRPr="00E77631" w:rsidTr="00C93763">
        <w:tc>
          <w:tcPr>
            <w:tcW w:w="648" w:type="dxa"/>
          </w:tcPr>
          <w:p w:rsidR="00717387" w:rsidRPr="0032446C" w:rsidRDefault="00717387" w:rsidP="007C6203">
            <w:pPr>
              <w:pStyle w:val="a3"/>
              <w:widowControl w:val="0"/>
              <w:contextualSpacing/>
              <w:jc w:val="center"/>
              <w:rPr>
                <w:iCs/>
                <w:sz w:val="24"/>
                <w:lang w:val="uk-UA"/>
              </w:rPr>
            </w:pPr>
            <w:r w:rsidRPr="0032446C">
              <w:rPr>
                <w:iCs/>
                <w:sz w:val="24"/>
                <w:lang w:val="uk-UA"/>
              </w:rPr>
              <w:t>7.</w:t>
            </w:r>
          </w:p>
        </w:tc>
        <w:tc>
          <w:tcPr>
            <w:tcW w:w="7200" w:type="dxa"/>
          </w:tcPr>
          <w:p w:rsidR="00717387" w:rsidRPr="0032446C" w:rsidRDefault="00717387" w:rsidP="007C6203">
            <w:pPr>
              <w:widowControl w:val="0"/>
              <w:contextualSpacing/>
              <w:rPr>
                <w:iCs/>
                <w:spacing w:val="-4"/>
                <w:sz w:val="24"/>
                <w:lang w:val="uk-UA"/>
              </w:rPr>
            </w:pPr>
            <w:r w:rsidRPr="0032446C">
              <w:rPr>
                <w:iCs/>
                <w:sz w:val="24"/>
              </w:rPr>
              <w:t>Параметризація англомовної текстової лінгвосеміотичної системи</w:t>
            </w:r>
          </w:p>
        </w:tc>
        <w:tc>
          <w:tcPr>
            <w:tcW w:w="1260" w:type="dxa"/>
          </w:tcPr>
          <w:p w:rsidR="00717387" w:rsidRPr="0032446C" w:rsidRDefault="00717387" w:rsidP="007C6203">
            <w:pPr>
              <w:pStyle w:val="a3"/>
              <w:widowControl w:val="0"/>
              <w:contextualSpacing/>
              <w:jc w:val="center"/>
              <w:rPr>
                <w:iCs/>
                <w:sz w:val="24"/>
                <w:lang w:val="uk-UA"/>
              </w:rPr>
            </w:pPr>
            <w:r w:rsidRPr="0032446C">
              <w:rPr>
                <w:iCs/>
                <w:sz w:val="24"/>
                <w:lang w:val="uk-UA"/>
              </w:rPr>
              <w:t>лекц.</w:t>
            </w:r>
          </w:p>
        </w:tc>
        <w:tc>
          <w:tcPr>
            <w:tcW w:w="900" w:type="dxa"/>
          </w:tcPr>
          <w:p w:rsidR="00717387" w:rsidRPr="0032446C" w:rsidRDefault="00717387" w:rsidP="007C6203">
            <w:pPr>
              <w:pStyle w:val="a3"/>
              <w:widowControl w:val="0"/>
              <w:contextualSpacing/>
              <w:jc w:val="center"/>
              <w:rPr>
                <w:iCs/>
                <w:sz w:val="24"/>
                <w:lang w:val="uk-UA"/>
              </w:rPr>
            </w:pPr>
            <w:r w:rsidRPr="0032446C">
              <w:rPr>
                <w:iCs/>
                <w:sz w:val="24"/>
                <w:lang w:val="uk-UA"/>
              </w:rPr>
              <w:t>2</w:t>
            </w:r>
          </w:p>
        </w:tc>
      </w:tr>
      <w:tr w:rsidR="00717387" w:rsidRPr="00E77631" w:rsidTr="00C93763">
        <w:tc>
          <w:tcPr>
            <w:tcW w:w="648" w:type="dxa"/>
          </w:tcPr>
          <w:p w:rsidR="00717387" w:rsidRPr="0032446C" w:rsidRDefault="00717387" w:rsidP="007C6203">
            <w:pPr>
              <w:pStyle w:val="a3"/>
              <w:widowControl w:val="0"/>
              <w:contextualSpacing/>
              <w:jc w:val="center"/>
              <w:rPr>
                <w:iCs/>
                <w:sz w:val="24"/>
                <w:lang w:val="uk-UA"/>
              </w:rPr>
            </w:pPr>
            <w:r w:rsidRPr="0032446C">
              <w:rPr>
                <w:iCs/>
                <w:sz w:val="24"/>
                <w:lang w:val="uk-UA"/>
              </w:rPr>
              <w:t>8.</w:t>
            </w:r>
          </w:p>
        </w:tc>
        <w:tc>
          <w:tcPr>
            <w:tcW w:w="7200" w:type="dxa"/>
          </w:tcPr>
          <w:p w:rsidR="00717387" w:rsidRPr="0032446C" w:rsidRDefault="00717387" w:rsidP="007C6203">
            <w:pPr>
              <w:widowControl w:val="0"/>
              <w:contextualSpacing/>
              <w:rPr>
                <w:iCs/>
                <w:sz w:val="24"/>
                <w:lang w:val="uk-UA"/>
              </w:rPr>
            </w:pPr>
            <w:r w:rsidRPr="0032446C">
              <w:rPr>
                <w:iCs/>
                <w:sz w:val="24"/>
              </w:rPr>
              <w:t>Значущість</w:t>
            </w:r>
            <w:r w:rsidRPr="0032446C">
              <w:rPr>
                <w:iCs/>
                <w:sz w:val="24"/>
                <w:lang w:val="uk-UA"/>
              </w:rPr>
              <w:t xml:space="preserve"> конституентів АДД у діяльності сучасного лінгвіста</w:t>
            </w:r>
          </w:p>
        </w:tc>
        <w:tc>
          <w:tcPr>
            <w:tcW w:w="1260" w:type="dxa"/>
          </w:tcPr>
          <w:p w:rsidR="00717387" w:rsidRPr="0032446C" w:rsidRDefault="00717387" w:rsidP="007C6203">
            <w:pPr>
              <w:pStyle w:val="a3"/>
              <w:widowControl w:val="0"/>
              <w:contextualSpacing/>
              <w:jc w:val="center"/>
              <w:rPr>
                <w:iCs/>
                <w:sz w:val="24"/>
                <w:lang w:val="uk-UA"/>
              </w:rPr>
            </w:pPr>
            <w:r w:rsidRPr="0032446C">
              <w:rPr>
                <w:iCs/>
                <w:sz w:val="24"/>
                <w:lang w:val="uk-UA"/>
              </w:rPr>
              <w:t>практ.</w:t>
            </w:r>
          </w:p>
        </w:tc>
        <w:tc>
          <w:tcPr>
            <w:tcW w:w="900" w:type="dxa"/>
          </w:tcPr>
          <w:p w:rsidR="00717387" w:rsidRPr="0032446C" w:rsidRDefault="00717387" w:rsidP="007C6203">
            <w:pPr>
              <w:pStyle w:val="a3"/>
              <w:widowControl w:val="0"/>
              <w:contextualSpacing/>
              <w:jc w:val="center"/>
              <w:rPr>
                <w:iCs/>
                <w:sz w:val="24"/>
                <w:lang w:val="uk-UA"/>
              </w:rPr>
            </w:pPr>
            <w:r w:rsidRPr="0032446C">
              <w:rPr>
                <w:iCs/>
                <w:sz w:val="24"/>
                <w:lang w:val="uk-UA"/>
              </w:rPr>
              <w:t>2</w:t>
            </w:r>
          </w:p>
        </w:tc>
      </w:tr>
      <w:tr w:rsidR="00717387" w:rsidRPr="00E77631" w:rsidTr="00C93763">
        <w:tc>
          <w:tcPr>
            <w:tcW w:w="648" w:type="dxa"/>
          </w:tcPr>
          <w:p w:rsidR="00717387" w:rsidRPr="0032446C" w:rsidRDefault="00717387" w:rsidP="007C6203">
            <w:pPr>
              <w:pStyle w:val="a3"/>
              <w:widowControl w:val="0"/>
              <w:contextualSpacing/>
              <w:jc w:val="center"/>
              <w:rPr>
                <w:iCs/>
                <w:sz w:val="24"/>
                <w:lang w:val="uk-UA"/>
              </w:rPr>
            </w:pPr>
            <w:r w:rsidRPr="0032446C">
              <w:rPr>
                <w:iCs/>
                <w:sz w:val="24"/>
                <w:lang w:val="uk-UA"/>
              </w:rPr>
              <w:t>9.</w:t>
            </w:r>
          </w:p>
        </w:tc>
        <w:tc>
          <w:tcPr>
            <w:tcW w:w="7200" w:type="dxa"/>
          </w:tcPr>
          <w:p w:rsidR="00717387" w:rsidRPr="0032446C" w:rsidRDefault="00717387" w:rsidP="007C6203">
            <w:pPr>
              <w:widowControl w:val="0"/>
              <w:contextualSpacing/>
              <w:rPr>
                <w:iCs/>
                <w:sz w:val="24"/>
                <w:lang w:val="uk-UA"/>
              </w:rPr>
            </w:pPr>
            <w:r w:rsidRPr="0032446C">
              <w:rPr>
                <w:iCs/>
                <w:color w:val="000000"/>
                <w:sz w:val="24"/>
              </w:rPr>
              <w:t>Маркери штучності спілкування «Людина</w:t>
            </w:r>
            <w:r w:rsidRPr="009B2CF3">
              <w:rPr>
                <w:iCs/>
                <w:color w:val="000000"/>
                <w:sz w:val="24"/>
              </w:rPr>
              <w:t xml:space="preserve"> </w:t>
            </w:r>
            <w:r>
              <w:rPr>
                <w:iCs/>
                <w:color w:val="000000"/>
                <w:sz w:val="24"/>
              </w:rPr>
              <w:t>–</w:t>
            </w:r>
            <w:r w:rsidRPr="009B2CF3">
              <w:rPr>
                <w:iCs/>
                <w:color w:val="000000"/>
                <w:sz w:val="24"/>
              </w:rPr>
              <w:t xml:space="preserve"> </w:t>
            </w:r>
            <w:r w:rsidRPr="0032446C">
              <w:rPr>
                <w:iCs/>
                <w:color w:val="000000"/>
                <w:sz w:val="24"/>
              </w:rPr>
              <w:t>Машина</w:t>
            </w:r>
            <w:r w:rsidRPr="0032446C">
              <w:rPr>
                <w:iCs/>
                <w:color w:val="000000"/>
                <w:sz w:val="24"/>
                <w:lang w:val="uk-UA"/>
              </w:rPr>
              <w:t>»</w:t>
            </w:r>
          </w:p>
        </w:tc>
        <w:tc>
          <w:tcPr>
            <w:tcW w:w="1260" w:type="dxa"/>
          </w:tcPr>
          <w:p w:rsidR="00717387" w:rsidRPr="0032446C" w:rsidRDefault="00717387" w:rsidP="007C6203">
            <w:pPr>
              <w:pStyle w:val="a3"/>
              <w:widowControl w:val="0"/>
              <w:contextualSpacing/>
              <w:jc w:val="center"/>
              <w:rPr>
                <w:iCs/>
                <w:sz w:val="24"/>
                <w:lang w:val="uk-UA"/>
              </w:rPr>
            </w:pPr>
            <w:r w:rsidRPr="0032446C">
              <w:rPr>
                <w:iCs/>
                <w:sz w:val="24"/>
                <w:lang w:val="uk-UA"/>
              </w:rPr>
              <w:t>лекц.</w:t>
            </w:r>
          </w:p>
        </w:tc>
        <w:tc>
          <w:tcPr>
            <w:tcW w:w="900" w:type="dxa"/>
          </w:tcPr>
          <w:p w:rsidR="00717387" w:rsidRPr="0032446C" w:rsidRDefault="00717387" w:rsidP="007C6203">
            <w:pPr>
              <w:pStyle w:val="a3"/>
              <w:widowControl w:val="0"/>
              <w:contextualSpacing/>
              <w:jc w:val="center"/>
              <w:rPr>
                <w:iCs/>
                <w:sz w:val="24"/>
                <w:lang w:val="uk-UA"/>
              </w:rPr>
            </w:pPr>
            <w:r w:rsidRPr="0032446C">
              <w:rPr>
                <w:iCs/>
                <w:sz w:val="24"/>
                <w:lang w:val="uk-UA"/>
              </w:rPr>
              <w:t>2</w:t>
            </w:r>
          </w:p>
        </w:tc>
      </w:tr>
      <w:tr w:rsidR="00717387" w:rsidRPr="00E77631" w:rsidTr="00C93763">
        <w:tc>
          <w:tcPr>
            <w:tcW w:w="648" w:type="dxa"/>
          </w:tcPr>
          <w:p w:rsidR="00717387" w:rsidRPr="0032446C" w:rsidRDefault="00717387" w:rsidP="007C6203">
            <w:pPr>
              <w:pStyle w:val="a3"/>
              <w:widowControl w:val="0"/>
              <w:contextualSpacing/>
              <w:jc w:val="center"/>
              <w:rPr>
                <w:iCs/>
                <w:sz w:val="24"/>
                <w:lang w:val="uk-UA"/>
              </w:rPr>
            </w:pPr>
            <w:r w:rsidRPr="0032446C">
              <w:rPr>
                <w:iCs/>
                <w:sz w:val="24"/>
                <w:lang w:val="uk-UA"/>
              </w:rPr>
              <w:t>10.</w:t>
            </w:r>
          </w:p>
        </w:tc>
        <w:tc>
          <w:tcPr>
            <w:tcW w:w="7200" w:type="dxa"/>
          </w:tcPr>
          <w:p w:rsidR="00717387" w:rsidRPr="0032446C" w:rsidRDefault="00717387" w:rsidP="007C6203">
            <w:pPr>
              <w:widowControl w:val="0"/>
              <w:contextualSpacing/>
              <w:rPr>
                <w:bCs/>
                <w:iCs/>
                <w:sz w:val="24"/>
                <w:lang w:val="uk-UA"/>
              </w:rPr>
            </w:pPr>
            <w:r w:rsidRPr="0032446C">
              <w:rPr>
                <w:iCs/>
                <w:color w:val="000000"/>
                <w:sz w:val="24"/>
                <w:lang w:val="uk-UA"/>
              </w:rPr>
              <w:t>Ідентифікація операндів АДД і їх вплив на реалізацію діяльності лінгвіста</w:t>
            </w:r>
            <w:r>
              <w:rPr>
                <w:iCs/>
                <w:color w:val="000000"/>
                <w:sz w:val="24"/>
                <w:lang w:val="uk-UA"/>
              </w:rPr>
              <w:t xml:space="preserve"> </w:t>
            </w:r>
            <w:r w:rsidRPr="0032446C">
              <w:rPr>
                <w:iCs/>
                <w:color w:val="000000"/>
                <w:sz w:val="24"/>
              </w:rPr>
              <w:t>/</w:t>
            </w:r>
            <w:r>
              <w:rPr>
                <w:iCs/>
                <w:color w:val="000000"/>
                <w:sz w:val="24"/>
                <w:lang w:val="uk-UA"/>
              </w:rPr>
              <w:t xml:space="preserve"> </w:t>
            </w:r>
            <w:r w:rsidRPr="0032446C">
              <w:rPr>
                <w:iCs/>
                <w:color w:val="000000"/>
                <w:sz w:val="24"/>
                <w:lang w:val="uk-UA"/>
              </w:rPr>
              <w:t>перекладача</w:t>
            </w:r>
          </w:p>
        </w:tc>
        <w:tc>
          <w:tcPr>
            <w:tcW w:w="1260" w:type="dxa"/>
          </w:tcPr>
          <w:p w:rsidR="00717387" w:rsidRPr="0032446C" w:rsidRDefault="00717387" w:rsidP="007C6203">
            <w:pPr>
              <w:pStyle w:val="a3"/>
              <w:widowControl w:val="0"/>
              <w:contextualSpacing/>
              <w:jc w:val="center"/>
              <w:rPr>
                <w:iCs/>
                <w:sz w:val="24"/>
                <w:lang w:val="uk-UA"/>
              </w:rPr>
            </w:pPr>
            <w:r w:rsidRPr="0032446C">
              <w:rPr>
                <w:iCs/>
                <w:sz w:val="24"/>
                <w:lang w:val="uk-UA"/>
              </w:rPr>
              <w:t>практ.</w:t>
            </w:r>
          </w:p>
        </w:tc>
        <w:tc>
          <w:tcPr>
            <w:tcW w:w="900" w:type="dxa"/>
          </w:tcPr>
          <w:p w:rsidR="00717387" w:rsidRPr="0032446C" w:rsidRDefault="00717387" w:rsidP="007C6203">
            <w:pPr>
              <w:pStyle w:val="a3"/>
              <w:widowControl w:val="0"/>
              <w:contextualSpacing/>
              <w:jc w:val="center"/>
              <w:rPr>
                <w:iCs/>
                <w:sz w:val="24"/>
                <w:lang w:val="uk-UA"/>
              </w:rPr>
            </w:pPr>
            <w:r w:rsidRPr="0032446C">
              <w:rPr>
                <w:iCs/>
                <w:sz w:val="24"/>
                <w:lang w:val="uk-UA"/>
              </w:rPr>
              <w:t>2</w:t>
            </w:r>
          </w:p>
        </w:tc>
      </w:tr>
      <w:tr w:rsidR="00717387" w:rsidRPr="00E77631" w:rsidTr="00C93763">
        <w:tc>
          <w:tcPr>
            <w:tcW w:w="648" w:type="dxa"/>
          </w:tcPr>
          <w:p w:rsidR="00717387" w:rsidRPr="0032446C" w:rsidRDefault="00717387" w:rsidP="007C6203">
            <w:pPr>
              <w:pStyle w:val="a3"/>
              <w:widowControl w:val="0"/>
              <w:contextualSpacing/>
              <w:jc w:val="center"/>
              <w:rPr>
                <w:iCs/>
                <w:sz w:val="24"/>
                <w:lang w:val="uk-UA"/>
              </w:rPr>
            </w:pPr>
            <w:r w:rsidRPr="0032446C">
              <w:rPr>
                <w:iCs/>
                <w:sz w:val="24"/>
                <w:lang w:val="uk-UA"/>
              </w:rPr>
              <w:t>11.</w:t>
            </w:r>
          </w:p>
        </w:tc>
        <w:tc>
          <w:tcPr>
            <w:tcW w:w="7200" w:type="dxa"/>
          </w:tcPr>
          <w:p w:rsidR="00717387" w:rsidRPr="0032446C" w:rsidRDefault="00717387" w:rsidP="007C6203">
            <w:pPr>
              <w:widowControl w:val="0"/>
              <w:contextualSpacing/>
              <w:rPr>
                <w:bCs/>
                <w:iCs/>
                <w:sz w:val="24"/>
                <w:lang w:val="uk-UA"/>
              </w:rPr>
            </w:pPr>
            <w:r w:rsidRPr="0032446C">
              <w:rPr>
                <w:iCs/>
                <w:color w:val="000000"/>
                <w:sz w:val="24"/>
              </w:rPr>
              <w:t xml:space="preserve">Архітектоніко-мовленнєві форми спілкування </w:t>
            </w:r>
            <w:r w:rsidRPr="009B2CF3">
              <w:rPr>
                <w:iCs/>
                <w:color w:val="000000"/>
                <w:sz w:val="24"/>
              </w:rPr>
              <w:t>«Людина – Машина»</w:t>
            </w:r>
          </w:p>
        </w:tc>
        <w:tc>
          <w:tcPr>
            <w:tcW w:w="1260" w:type="dxa"/>
          </w:tcPr>
          <w:p w:rsidR="00717387" w:rsidRPr="0032446C" w:rsidRDefault="00717387" w:rsidP="007C6203">
            <w:pPr>
              <w:pStyle w:val="a3"/>
              <w:widowControl w:val="0"/>
              <w:contextualSpacing/>
              <w:jc w:val="center"/>
              <w:rPr>
                <w:iCs/>
                <w:sz w:val="24"/>
                <w:lang w:val="uk-UA"/>
              </w:rPr>
            </w:pPr>
            <w:r w:rsidRPr="0032446C">
              <w:rPr>
                <w:iCs/>
                <w:sz w:val="24"/>
                <w:lang w:val="uk-UA"/>
              </w:rPr>
              <w:t>лекц.</w:t>
            </w:r>
          </w:p>
        </w:tc>
        <w:tc>
          <w:tcPr>
            <w:tcW w:w="900" w:type="dxa"/>
          </w:tcPr>
          <w:p w:rsidR="00717387" w:rsidRPr="0032446C" w:rsidRDefault="00717387" w:rsidP="007C6203">
            <w:pPr>
              <w:pStyle w:val="a3"/>
              <w:widowControl w:val="0"/>
              <w:contextualSpacing/>
              <w:jc w:val="center"/>
              <w:rPr>
                <w:iCs/>
                <w:sz w:val="24"/>
                <w:lang w:val="uk-UA"/>
              </w:rPr>
            </w:pPr>
            <w:r w:rsidRPr="0032446C">
              <w:rPr>
                <w:iCs/>
                <w:sz w:val="24"/>
                <w:lang w:val="uk-UA"/>
              </w:rPr>
              <w:t>2</w:t>
            </w:r>
          </w:p>
        </w:tc>
      </w:tr>
      <w:tr w:rsidR="00717387" w:rsidRPr="00E77631" w:rsidTr="00C93763">
        <w:tc>
          <w:tcPr>
            <w:tcW w:w="648" w:type="dxa"/>
          </w:tcPr>
          <w:p w:rsidR="00717387" w:rsidRPr="0032446C" w:rsidRDefault="00717387" w:rsidP="007C6203">
            <w:pPr>
              <w:pStyle w:val="a3"/>
              <w:widowControl w:val="0"/>
              <w:contextualSpacing/>
              <w:jc w:val="center"/>
              <w:rPr>
                <w:iCs/>
                <w:sz w:val="24"/>
                <w:lang w:val="uk-UA"/>
              </w:rPr>
            </w:pPr>
            <w:r w:rsidRPr="0032446C">
              <w:rPr>
                <w:iCs/>
                <w:sz w:val="24"/>
                <w:lang w:val="uk-UA"/>
              </w:rPr>
              <w:lastRenderedPageBreak/>
              <w:t>12.</w:t>
            </w:r>
          </w:p>
        </w:tc>
        <w:tc>
          <w:tcPr>
            <w:tcW w:w="7200" w:type="dxa"/>
          </w:tcPr>
          <w:p w:rsidR="00717387" w:rsidRPr="0032446C" w:rsidRDefault="00717387" w:rsidP="007C6203">
            <w:pPr>
              <w:widowControl w:val="0"/>
              <w:contextualSpacing/>
              <w:rPr>
                <w:bCs/>
                <w:iCs/>
                <w:sz w:val="24"/>
                <w:lang w:val="uk-UA"/>
              </w:rPr>
            </w:pPr>
            <w:r w:rsidRPr="0032446C">
              <w:rPr>
                <w:iCs/>
                <w:sz w:val="24"/>
              </w:rPr>
              <w:t>Розмежування параметрів ПМ та МП</w:t>
            </w:r>
          </w:p>
        </w:tc>
        <w:tc>
          <w:tcPr>
            <w:tcW w:w="1260" w:type="dxa"/>
          </w:tcPr>
          <w:p w:rsidR="00717387" w:rsidRPr="0032446C" w:rsidRDefault="00717387" w:rsidP="007C6203">
            <w:pPr>
              <w:pStyle w:val="a3"/>
              <w:widowControl w:val="0"/>
              <w:contextualSpacing/>
              <w:jc w:val="center"/>
              <w:rPr>
                <w:iCs/>
                <w:sz w:val="24"/>
                <w:lang w:val="uk-UA"/>
              </w:rPr>
            </w:pPr>
            <w:r w:rsidRPr="0032446C">
              <w:rPr>
                <w:iCs/>
                <w:sz w:val="24"/>
                <w:lang w:val="uk-UA"/>
              </w:rPr>
              <w:t>практ.</w:t>
            </w:r>
          </w:p>
        </w:tc>
        <w:tc>
          <w:tcPr>
            <w:tcW w:w="900" w:type="dxa"/>
          </w:tcPr>
          <w:p w:rsidR="00717387" w:rsidRPr="0032446C" w:rsidRDefault="00717387" w:rsidP="007C6203">
            <w:pPr>
              <w:pStyle w:val="a3"/>
              <w:widowControl w:val="0"/>
              <w:contextualSpacing/>
              <w:jc w:val="center"/>
              <w:rPr>
                <w:iCs/>
                <w:sz w:val="24"/>
                <w:lang w:val="uk-UA"/>
              </w:rPr>
            </w:pPr>
            <w:r w:rsidRPr="0032446C">
              <w:rPr>
                <w:iCs/>
                <w:sz w:val="24"/>
                <w:lang w:val="uk-UA"/>
              </w:rPr>
              <w:t>2</w:t>
            </w:r>
          </w:p>
        </w:tc>
      </w:tr>
      <w:tr w:rsidR="00717387" w:rsidRPr="00E77631" w:rsidTr="00C93763">
        <w:tc>
          <w:tcPr>
            <w:tcW w:w="648" w:type="dxa"/>
          </w:tcPr>
          <w:p w:rsidR="00717387" w:rsidRPr="0032446C" w:rsidRDefault="00717387" w:rsidP="007C6203">
            <w:pPr>
              <w:pStyle w:val="FR2"/>
              <w:spacing w:before="0"/>
              <w:ind w:left="0"/>
              <w:contextualSpacing/>
              <w:jc w:val="center"/>
              <w:rPr>
                <w:rFonts w:ascii="Times New Roman" w:hAnsi="Times New Roman" w:cs="Times New Roman"/>
                <w:iCs/>
                <w:sz w:val="24"/>
                <w:szCs w:val="24"/>
              </w:rPr>
            </w:pPr>
            <w:r w:rsidRPr="0032446C">
              <w:rPr>
                <w:rFonts w:ascii="Times New Roman" w:hAnsi="Times New Roman" w:cs="Times New Roman"/>
                <w:iCs/>
                <w:sz w:val="24"/>
                <w:szCs w:val="24"/>
              </w:rPr>
              <w:t>13.</w:t>
            </w:r>
          </w:p>
        </w:tc>
        <w:tc>
          <w:tcPr>
            <w:tcW w:w="7200" w:type="dxa"/>
          </w:tcPr>
          <w:p w:rsidR="00717387" w:rsidRPr="0032446C" w:rsidRDefault="00717387" w:rsidP="007C6203">
            <w:pPr>
              <w:widowControl w:val="0"/>
              <w:contextualSpacing/>
              <w:rPr>
                <w:bCs/>
                <w:iCs/>
                <w:sz w:val="24"/>
                <w:lang w:val="uk-UA"/>
              </w:rPr>
            </w:pPr>
            <w:r w:rsidRPr="0032446C">
              <w:rPr>
                <w:iCs/>
                <w:sz w:val="24"/>
                <w:lang w:val="uk-UA"/>
              </w:rPr>
              <w:t xml:space="preserve">Технічні засоби для редагування письмового перекладу </w:t>
            </w:r>
          </w:p>
        </w:tc>
        <w:tc>
          <w:tcPr>
            <w:tcW w:w="1260" w:type="dxa"/>
          </w:tcPr>
          <w:p w:rsidR="00717387" w:rsidRPr="0032446C" w:rsidRDefault="00717387" w:rsidP="007C6203">
            <w:pPr>
              <w:pStyle w:val="a3"/>
              <w:widowControl w:val="0"/>
              <w:contextualSpacing/>
              <w:jc w:val="center"/>
              <w:rPr>
                <w:iCs/>
                <w:sz w:val="24"/>
                <w:lang w:val="uk-UA"/>
              </w:rPr>
            </w:pPr>
            <w:r w:rsidRPr="0032446C">
              <w:rPr>
                <w:iCs/>
                <w:sz w:val="24"/>
                <w:lang w:val="uk-UA"/>
              </w:rPr>
              <w:t>лекц.</w:t>
            </w:r>
          </w:p>
        </w:tc>
        <w:tc>
          <w:tcPr>
            <w:tcW w:w="900" w:type="dxa"/>
          </w:tcPr>
          <w:p w:rsidR="00717387" w:rsidRPr="0032446C" w:rsidRDefault="00717387" w:rsidP="007C6203">
            <w:pPr>
              <w:pStyle w:val="FR2"/>
              <w:spacing w:before="0"/>
              <w:ind w:left="0"/>
              <w:contextualSpacing/>
              <w:jc w:val="center"/>
              <w:rPr>
                <w:rFonts w:ascii="Times New Roman" w:hAnsi="Times New Roman" w:cs="Times New Roman"/>
                <w:iCs/>
                <w:sz w:val="24"/>
                <w:szCs w:val="24"/>
              </w:rPr>
            </w:pPr>
            <w:r w:rsidRPr="0032446C">
              <w:rPr>
                <w:rFonts w:ascii="Times New Roman" w:hAnsi="Times New Roman" w:cs="Times New Roman"/>
                <w:iCs/>
                <w:sz w:val="24"/>
                <w:szCs w:val="24"/>
              </w:rPr>
              <w:t>2</w:t>
            </w:r>
          </w:p>
        </w:tc>
      </w:tr>
      <w:tr w:rsidR="00717387" w:rsidRPr="00E77631" w:rsidTr="00E15967">
        <w:trPr>
          <w:trHeight w:val="315"/>
        </w:trPr>
        <w:tc>
          <w:tcPr>
            <w:tcW w:w="648" w:type="dxa"/>
          </w:tcPr>
          <w:p w:rsidR="00717387" w:rsidRPr="0032446C" w:rsidRDefault="00717387" w:rsidP="007C6203">
            <w:pPr>
              <w:pStyle w:val="FR2"/>
              <w:spacing w:before="0"/>
              <w:ind w:left="0"/>
              <w:contextualSpacing/>
              <w:jc w:val="center"/>
              <w:rPr>
                <w:rFonts w:ascii="Times New Roman" w:hAnsi="Times New Roman" w:cs="Times New Roman"/>
                <w:iCs/>
                <w:sz w:val="24"/>
                <w:szCs w:val="24"/>
              </w:rPr>
            </w:pPr>
            <w:r w:rsidRPr="0032446C">
              <w:rPr>
                <w:rFonts w:ascii="Times New Roman" w:hAnsi="Times New Roman" w:cs="Times New Roman"/>
                <w:iCs/>
                <w:sz w:val="24"/>
                <w:szCs w:val="24"/>
              </w:rPr>
              <w:t>14.</w:t>
            </w:r>
          </w:p>
        </w:tc>
        <w:tc>
          <w:tcPr>
            <w:tcW w:w="7200" w:type="dxa"/>
          </w:tcPr>
          <w:p w:rsidR="00717387" w:rsidRPr="00E15967" w:rsidRDefault="00717387" w:rsidP="007C6203">
            <w:pPr>
              <w:widowControl w:val="0"/>
              <w:contextualSpacing/>
              <w:rPr>
                <w:iCs/>
                <w:spacing w:val="-6"/>
                <w:sz w:val="24"/>
                <w:lang w:val="uk-UA"/>
              </w:rPr>
            </w:pPr>
            <w:r w:rsidRPr="00E15967">
              <w:rPr>
                <w:iCs/>
                <w:spacing w:val="-6"/>
                <w:sz w:val="24"/>
                <w:lang w:val="uk-UA"/>
              </w:rPr>
              <w:t>Обробка текстів оригіналу і перекладу засобами цифрової лінгвістики</w:t>
            </w:r>
          </w:p>
        </w:tc>
        <w:tc>
          <w:tcPr>
            <w:tcW w:w="1260" w:type="dxa"/>
          </w:tcPr>
          <w:p w:rsidR="00717387" w:rsidRPr="0032446C" w:rsidRDefault="00717387" w:rsidP="007C6203">
            <w:pPr>
              <w:pStyle w:val="a3"/>
              <w:widowControl w:val="0"/>
              <w:contextualSpacing/>
              <w:jc w:val="center"/>
              <w:rPr>
                <w:iCs/>
                <w:sz w:val="24"/>
                <w:lang w:val="uk-UA"/>
              </w:rPr>
            </w:pPr>
            <w:r w:rsidRPr="0032446C">
              <w:rPr>
                <w:iCs/>
                <w:sz w:val="24"/>
                <w:lang w:val="uk-UA"/>
              </w:rPr>
              <w:t>практ.</w:t>
            </w:r>
          </w:p>
        </w:tc>
        <w:tc>
          <w:tcPr>
            <w:tcW w:w="900" w:type="dxa"/>
          </w:tcPr>
          <w:p w:rsidR="00717387" w:rsidRPr="0032446C" w:rsidRDefault="00717387" w:rsidP="00E15967">
            <w:pPr>
              <w:pStyle w:val="FR2"/>
              <w:spacing w:before="0"/>
              <w:ind w:left="0"/>
              <w:contextualSpacing/>
              <w:jc w:val="center"/>
              <w:rPr>
                <w:rFonts w:ascii="Times New Roman" w:hAnsi="Times New Roman" w:cs="Times New Roman"/>
                <w:iCs/>
                <w:sz w:val="24"/>
                <w:szCs w:val="24"/>
              </w:rPr>
            </w:pPr>
            <w:r w:rsidRPr="0032446C">
              <w:rPr>
                <w:rFonts w:ascii="Times New Roman" w:hAnsi="Times New Roman" w:cs="Times New Roman"/>
                <w:iCs/>
                <w:sz w:val="24"/>
                <w:szCs w:val="24"/>
              </w:rPr>
              <w:t>2</w:t>
            </w:r>
          </w:p>
        </w:tc>
      </w:tr>
    </w:tbl>
    <w:p w:rsidR="00717387" w:rsidRPr="00E15967" w:rsidRDefault="0071738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08"/>
      </w:tblGrid>
      <w:tr w:rsidR="00717387" w:rsidRPr="00E77631" w:rsidTr="00AC31FF">
        <w:tc>
          <w:tcPr>
            <w:tcW w:w="10008" w:type="dxa"/>
          </w:tcPr>
          <w:p w:rsidR="00717387" w:rsidRPr="00E77631" w:rsidRDefault="00717387" w:rsidP="007C6203">
            <w:pPr>
              <w:pStyle w:val="ab"/>
              <w:widowControl w:val="0"/>
              <w:numPr>
                <w:ilvl w:val="0"/>
                <w:numId w:val="2"/>
              </w:numPr>
              <w:spacing w:after="0" w:line="240" w:lineRule="auto"/>
              <w:jc w:val="center"/>
              <w:rPr>
                <w:rFonts w:ascii="Times New Roman" w:hAnsi="Times New Roman"/>
                <w:b/>
                <w:sz w:val="24"/>
                <w:szCs w:val="24"/>
                <w:lang w:val="uk-UA"/>
              </w:rPr>
            </w:pPr>
            <w:r w:rsidRPr="00E77631">
              <w:rPr>
                <w:rFonts w:ascii="Times New Roman" w:hAnsi="Times New Roman"/>
                <w:b/>
                <w:sz w:val="24"/>
                <w:szCs w:val="24"/>
                <w:lang w:val="uk-UA"/>
              </w:rPr>
              <w:t>Самостійна робота</w:t>
            </w:r>
          </w:p>
        </w:tc>
      </w:tr>
      <w:tr w:rsidR="00717387" w:rsidRPr="00E77631" w:rsidTr="00AC31FF">
        <w:tc>
          <w:tcPr>
            <w:tcW w:w="10008" w:type="dxa"/>
          </w:tcPr>
          <w:p w:rsidR="00717387" w:rsidRPr="00E15967" w:rsidRDefault="00717387" w:rsidP="007C6203">
            <w:pPr>
              <w:pStyle w:val="ab"/>
              <w:widowControl w:val="0"/>
              <w:spacing w:after="0" w:line="240" w:lineRule="auto"/>
              <w:ind w:left="0"/>
              <w:rPr>
                <w:rFonts w:ascii="Times New Roman" w:hAnsi="Times New Roman"/>
                <w:i/>
                <w:iCs/>
                <w:sz w:val="16"/>
                <w:szCs w:val="16"/>
                <w:lang w:val="uk-U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5"/>
              <w:gridCol w:w="8280"/>
              <w:gridCol w:w="900"/>
            </w:tblGrid>
            <w:tr w:rsidR="00717387" w:rsidRPr="00E77631" w:rsidTr="00C93763">
              <w:tc>
                <w:tcPr>
                  <w:tcW w:w="535" w:type="dxa"/>
                  <w:tcBorders>
                    <w:top w:val="single" w:sz="4" w:space="0" w:color="auto"/>
                    <w:left w:val="single" w:sz="4" w:space="0" w:color="auto"/>
                    <w:bottom w:val="single" w:sz="4" w:space="0" w:color="auto"/>
                    <w:right w:val="single" w:sz="4" w:space="0" w:color="auto"/>
                  </w:tcBorders>
                </w:tcPr>
                <w:p w:rsidR="00717387" w:rsidRPr="00E77631" w:rsidRDefault="00717387" w:rsidP="007C6203">
                  <w:pPr>
                    <w:widowControl w:val="0"/>
                    <w:ind w:left="142" w:hanging="142"/>
                    <w:contextualSpacing/>
                    <w:jc w:val="center"/>
                    <w:rPr>
                      <w:b/>
                      <w:i/>
                      <w:iCs/>
                      <w:sz w:val="24"/>
                      <w:lang w:val="uk-UA"/>
                    </w:rPr>
                  </w:pPr>
                  <w:r w:rsidRPr="00E77631">
                    <w:rPr>
                      <w:b/>
                      <w:i/>
                      <w:iCs/>
                      <w:sz w:val="24"/>
                      <w:lang w:val="uk-UA"/>
                    </w:rPr>
                    <w:t>№</w:t>
                  </w:r>
                </w:p>
                <w:p w:rsidR="00717387" w:rsidRPr="00E77631" w:rsidRDefault="00717387" w:rsidP="007C6203">
                  <w:pPr>
                    <w:widowControl w:val="0"/>
                    <w:ind w:left="142" w:hanging="142"/>
                    <w:contextualSpacing/>
                    <w:jc w:val="center"/>
                    <w:rPr>
                      <w:b/>
                      <w:i/>
                      <w:iCs/>
                      <w:sz w:val="24"/>
                      <w:lang w:val="uk-UA"/>
                    </w:rPr>
                  </w:pPr>
                  <w:r w:rsidRPr="00E77631">
                    <w:rPr>
                      <w:b/>
                      <w:i/>
                      <w:iCs/>
                      <w:sz w:val="24"/>
                      <w:lang w:val="uk-UA"/>
                    </w:rPr>
                    <w:t>з/п</w:t>
                  </w:r>
                </w:p>
              </w:tc>
              <w:tc>
                <w:tcPr>
                  <w:tcW w:w="8280" w:type="dxa"/>
                  <w:tcBorders>
                    <w:top w:val="single" w:sz="4" w:space="0" w:color="auto"/>
                    <w:left w:val="single" w:sz="4" w:space="0" w:color="auto"/>
                    <w:bottom w:val="single" w:sz="4" w:space="0" w:color="auto"/>
                    <w:right w:val="single" w:sz="4" w:space="0" w:color="auto"/>
                  </w:tcBorders>
                </w:tcPr>
                <w:p w:rsidR="00717387" w:rsidRPr="00E77631" w:rsidRDefault="00717387" w:rsidP="007C6203">
                  <w:pPr>
                    <w:widowControl w:val="0"/>
                    <w:contextualSpacing/>
                    <w:jc w:val="center"/>
                    <w:rPr>
                      <w:b/>
                      <w:i/>
                      <w:iCs/>
                      <w:sz w:val="24"/>
                      <w:lang w:val="uk-UA"/>
                    </w:rPr>
                  </w:pPr>
                  <w:r w:rsidRPr="00E77631">
                    <w:rPr>
                      <w:b/>
                      <w:i/>
                      <w:iCs/>
                      <w:sz w:val="24"/>
                      <w:lang w:val="uk-UA"/>
                    </w:rPr>
                    <w:t>Назва теми</w:t>
                  </w:r>
                </w:p>
              </w:tc>
              <w:tc>
                <w:tcPr>
                  <w:tcW w:w="900" w:type="dxa"/>
                  <w:tcBorders>
                    <w:top w:val="single" w:sz="4" w:space="0" w:color="auto"/>
                    <w:left w:val="single" w:sz="4" w:space="0" w:color="auto"/>
                    <w:bottom w:val="single" w:sz="4" w:space="0" w:color="auto"/>
                    <w:right w:val="single" w:sz="4" w:space="0" w:color="auto"/>
                  </w:tcBorders>
                </w:tcPr>
                <w:p w:rsidR="00717387" w:rsidRPr="00E77631" w:rsidRDefault="00717387" w:rsidP="007C6203">
                  <w:pPr>
                    <w:widowControl w:val="0"/>
                    <w:contextualSpacing/>
                    <w:jc w:val="center"/>
                    <w:rPr>
                      <w:b/>
                      <w:i/>
                      <w:iCs/>
                      <w:sz w:val="24"/>
                      <w:lang w:val="uk-UA"/>
                    </w:rPr>
                  </w:pPr>
                  <w:r w:rsidRPr="00E77631">
                    <w:rPr>
                      <w:b/>
                      <w:i/>
                      <w:iCs/>
                      <w:sz w:val="24"/>
                      <w:lang w:val="uk-UA"/>
                    </w:rPr>
                    <w:t>К-сть</w:t>
                  </w:r>
                </w:p>
                <w:p w:rsidR="00717387" w:rsidRPr="00E77631" w:rsidRDefault="00717387" w:rsidP="007C6203">
                  <w:pPr>
                    <w:widowControl w:val="0"/>
                    <w:contextualSpacing/>
                    <w:jc w:val="center"/>
                    <w:rPr>
                      <w:b/>
                      <w:i/>
                      <w:iCs/>
                      <w:sz w:val="24"/>
                      <w:lang w:val="uk-UA"/>
                    </w:rPr>
                  </w:pPr>
                  <w:r w:rsidRPr="00E77631">
                    <w:rPr>
                      <w:b/>
                      <w:i/>
                      <w:iCs/>
                      <w:sz w:val="24"/>
                      <w:lang w:val="uk-UA"/>
                    </w:rPr>
                    <w:t>годин</w:t>
                  </w:r>
                </w:p>
              </w:tc>
            </w:tr>
            <w:tr w:rsidR="00717387" w:rsidRPr="0032446C" w:rsidTr="00C93763">
              <w:tc>
                <w:tcPr>
                  <w:tcW w:w="535" w:type="dxa"/>
                  <w:tcBorders>
                    <w:top w:val="single" w:sz="4" w:space="0" w:color="auto"/>
                    <w:left w:val="single" w:sz="4" w:space="0" w:color="auto"/>
                    <w:bottom w:val="single" w:sz="4" w:space="0" w:color="auto"/>
                    <w:right w:val="single" w:sz="4" w:space="0" w:color="auto"/>
                  </w:tcBorders>
                </w:tcPr>
                <w:p w:rsidR="00717387" w:rsidRPr="0032446C" w:rsidRDefault="00717387" w:rsidP="007C6203">
                  <w:pPr>
                    <w:widowControl w:val="0"/>
                    <w:contextualSpacing/>
                    <w:jc w:val="center"/>
                    <w:rPr>
                      <w:iCs/>
                      <w:sz w:val="24"/>
                      <w:lang w:val="uk-UA"/>
                    </w:rPr>
                  </w:pPr>
                  <w:r w:rsidRPr="0032446C">
                    <w:rPr>
                      <w:iCs/>
                      <w:sz w:val="24"/>
                      <w:lang w:val="uk-UA"/>
                    </w:rPr>
                    <w:t>1</w:t>
                  </w:r>
                </w:p>
              </w:tc>
              <w:tc>
                <w:tcPr>
                  <w:tcW w:w="8280" w:type="dxa"/>
                  <w:tcBorders>
                    <w:top w:val="single" w:sz="4" w:space="0" w:color="auto"/>
                    <w:left w:val="single" w:sz="4" w:space="0" w:color="auto"/>
                    <w:bottom w:val="single" w:sz="4" w:space="0" w:color="auto"/>
                    <w:right w:val="single" w:sz="4" w:space="0" w:color="auto"/>
                  </w:tcBorders>
                </w:tcPr>
                <w:p w:rsidR="00717387" w:rsidRPr="0032446C" w:rsidRDefault="00717387" w:rsidP="007C6203">
                  <w:pPr>
                    <w:widowControl w:val="0"/>
                    <w:contextualSpacing/>
                    <w:jc w:val="both"/>
                    <w:rPr>
                      <w:iCs/>
                      <w:sz w:val="24"/>
                      <w:lang w:val="uk-UA"/>
                    </w:rPr>
                  </w:pPr>
                  <w:r w:rsidRPr="0032446C">
                    <w:rPr>
                      <w:iCs/>
                      <w:sz w:val="24"/>
                      <w:lang w:val="uk-UA"/>
                    </w:rPr>
                    <w:t>Сучасні технічні засоби (програми пам’яті перекладу, електронні словники, глосарії, бази пошуку інформації та фіксації лексичних новотворів, архіви наук.-технічних текстів, наук. журналів, двомовні наук.-тех. видання; ресурси з редагування текстів, підрахунку статистики і т.</w:t>
                  </w:r>
                  <w:r>
                    <w:rPr>
                      <w:iCs/>
                      <w:sz w:val="24"/>
                      <w:lang w:val="uk-UA"/>
                    </w:rPr>
                    <w:t xml:space="preserve"> </w:t>
                  </w:r>
                  <w:r w:rsidRPr="0032446C">
                    <w:rPr>
                      <w:iCs/>
                      <w:sz w:val="24"/>
                      <w:lang w:val="uk-UA"/>
                    </w:rPr>
                    <w:t>ін.)</w:t>
                  </w:r>
                </w:p>
              </w:tc>
              <w:tc>
                <w:tcPr>
                  <w:tcW w:w="900" w:type="dxa"/>
                  <w:tcBorders>
                    <w:top w:val="single" w:sz="4" w:space="0" w:color="auto"/>
                    <w:left w:val="single" w:sz="4" w:space="0" w:color="auto"/>
                    <w:bottom w:val="single" w:sz="4" w:space="0" w:color="auto"/>
                    <w:right w:val="single" w:sz="4" w:space="0" w:color="auto"/>
                  </w:tcBorders>
                </w:tcPr>
                <w:p w:rsidR="00717387" w:rsidRPr="0032446C" w:rsidRDefault="00717387" w:rsidP="007C6203">
                  <w:pPr>
                    <w:widowControl w:val="0"/>
                    <w:contextualSpacing/>
                    <w:jc w:val="center"/>
                    <w:rPr>
                      <w:iCs/>
                      <w:sz w:val="24"/>
                      <w:lang w:val="uk-UA"/>
                    </w:rPr>
                  </w:pPr>
                  <w:r w:rsidRPr="0032446C">
                    <w:rPr>
                      <w:iCs/>
                      <w:sz w:val="24"/>
                      <w:lang w:val="uk-UA"/>
                    </w:rPr>
                    <w:t>4</w:t>
                  </w:r>
                </w:p>
              </w:tc>
            </w:tr>
            <w:tr w:rsidR="00717387" w:rsidRPr="0032446C" w:rsidTr="00C93763">
              <w:tc>
                <w:tcPr>
                  <w:tcW w:w="535" w:type="dxa"/>
                  <w:tcBorders>
                    <w:top w:val="single" w:sz="4" w:space="0" w:color="auto"/>
                    <w:left w:val="single" w:sz="4" w:space="0" w:color="auto"/>
                    <w:bottom w:val="single" w:sz="4" w:space="0" w:color="auto"/>
                    <w:right w:val="single" w:sz="4" w:space="0" w:color="auto"/>
                  </w:tcBorders>
                </w:tcPr>
                <w:p w:rsidR="00717387" w:rsidRPr="0032446C" w:rsidRDefault="00717387" w:rsidP="007C6203">
                  <w:pPr>
                    <w:widowControl w:val="0"/>
                    <w:contextualSpacing/>
                    <w:jc w:val="center"/>
                    <w:rPr>
                      <w:iCs/>
                      <w:sz w:val="24"/>
                      <w:lang w:val="uk-UA"/>
                    </w:rPr>
                  </w:pPr>
                  <w:r w:rsidRPr="0032446C">
                    <w:rPr>
                      <w:iCs/>
                      <w:sz w:val="24"/>
                      <w:lang w:val="uk-UA"/>
                    </w:rPr>
                    <w:t>2</w:t>
                  </w:r>
                </w:p>
              </w:tc>
              <w:tc>
                <w:tcPr>
                  <w:tcW w:w="8280" w:type="dxa"/>
                  <w:tcBorders>
                    <w:top w:val="single" w:sz="4" w:space="0" w:color="auto"/>
                    <w:left w:val="single" w:sz="4" w:space="0" w:color="auto"/>
                    <w:bottom w:val="single" w:sz="4" w:space="0" w:color="auto"/>
                    <w:right w:val="single" w:sz="4" w:space="0" w:color="auto"/>
                  </w:tcBorders>
                </w:tcPr>
                <w:p w:rsidR="00717387" w:rsidRPr="0032446C" w:rsidRDefault="00717387" w:rsidP="007C6203">
                  <w:pPr>
                    <w:widowControl w:val="0"/>
                    <w:contextualSpacing/>
                    <w:jc w:val="both"/>
                    <w:rPr>
                      <w:iCs/>
                      <w:sz w:val="24"/>
                      <w:lang w:val="uk-UA"/>
                    </w:rPr>
                  </w:pPr>
                  <w:r w:rsidRPr="0032446C">
                    <w:rPr>
                      <w:iCs/>
                      <w:sz w:val="24"/>
                      <w:lang w:val="uk-UA"/>
                    </w:rPr>
                    <w:t xml:space="preserve">Програми </w:t>
                  </w:r>
                  <w:r w:rsidRPr="0032446C">
                    <w:rPr>
                      <w:iCs/>
                      <w:sz w:val="24"/>
                      <w:lang w:val="en-US"/>
                    </w:rPr>
                    <w:t>Translation</w:t>
                  </w:r>
                  <w:r w:rsidRPr="0032446C">
                    <w:rPr>
                      <w:iCs/>
                      <w:sz w:val="24"/>
                    </w:rPr>
                    <w:t xml:space="preserve"> </w:t>
                  </w:r>
                  <w:r w:rsidRPr="0032446C">
                    <w:rPr>
                      <w:iCs/>
                      <w:sz w:val="24"/>
                      <w:lang w:val="en-US"/>
                    </w:rPr>
                    <w:t>Memory</w:t>
                  </w:r>
                  <w:r w:rsidRPr="0032446C">
                    <w:rPr>
                      <w:iCs/>
                      <w:sz w:val="24"/>
                    </w:rPr>
                    <w:t>,</w:t>
                  </w:r>
                  <w:r w:rsidRPr="0032446C">
                    <w:rPr>
                      <w:iCs/>
                      <w:sz w:val="24"/>
                      <w:lang w:val="uk-UA"/>
                    </w:rPr>
                    <w:t>електронні словники, програми для розпізнавання текстів та статистичної обробки текстів</w:t>
                  </w:r>
                </w:p>
              </w:tc>
              <w:tc>
                <w:tcPr>
                  <w:tcW w:w="900" w:type="dxa"/>
                  <w:tcBorders>
                    <w:top w:val="single" w:sz="4" w:space="0" w:color="auto"/>
                    <w:left w:val="single" w:sz="4" w:space="0" w:color="auto"/>
                    <w:bottom w:val="single" w:sz="4" w:space="0" w:color="auto"/>
                    <w:right w:val="single" w:sz="4" w:space="0" w:color="auto"/>
                  </w:tcBorders>
                </w:tcPr>
                <w:p w:rsidR="00717387" w:rsidRPr="0032446C" w:rsidRDefault="00717387" w:rsidP="007C6203">
                  <w:pPr>
                    <w:widowControl w:val="0"/>
                    <w:contextualSpacing/>
                    <w:jc w:val="center"/>
                    <w:rPr>
                      <w:iCs/>
                      <w:sz w:val="24"/>
                      <w:lang w:val="uk-UA"/>
                    </w:rPr>
                  </w:pPr>
                  <w:r w:rsidRPr="0032446C">
                    <w:rPr>
                      <w:iCs/>
                      <w:sz w:val="24"/>
                      <w:lang w:val="uk-UA"/>
                    </w:rPr>
                    <w:t>16</w:t>
                  </w:r>
                </w:p>
              </w:tc>
            </w:tr>
            <w:tr w:rsidR="00717387" w:rsidRPr="0032446C" w:rsidTr="00C93763">
              <w:tc>
                <w:tcPr>
                  <w:tcW w:w="535" w:type="dxa"/>
                  <w:tcBorders>
                    <w:top w:val="single" w:sz="4" w:space="0" w:color="auto"/>
                    <w:left w:val="single" w:sz="4" w:space="0" w:color="auto"/>
                    <w:bottom w:val="single" w:sz="4" w:space="0" w:color="auto"/>
                    <w:right w:val="single" w:sz="4" w:space="0" w:color="auto"/>
                  </w:tcBorders>
                </w:tcPr>
                <w:p w:rsidR="00717387" w:rsidRPr="0032446C" w:rsidRDefault="00717387" w:rsidP="007C6203">
                  <w:pPr>
                    <w:widowControl w:val="0"/>
                    <w:contextualSpacing/>
                    <w:jc w:val="center"/>
                    <w:rPr>
                      <w:iCs/>
                      <w:sz w:val="24"/>
                      <w:lang w:val="uk-UA"/>
                    </w:rPr>
                  </w:pPr>
                  <w:r w:rsidRPr="0032446C">
                    <w:rPr>
                      <w:iCs/>
                      <w:sz w:val="24"/>
                      <w:lang w:val="uk-UA"/>
                    </w:rPr>
                    <w:t>3</w:t>
                  </w:r>
                </w:p>
              </w:tc>
              <w:tc>
                <w:tcPr>
                  <w:tcW w:w="8280" w:type="dxa"/>
                  <w:tcBorders>
                    <w:top w:val="single" w:sz="4" w:space="0" w:color="auto"/>
                    <w:left w:val="single" w:sz="4" w:space="0" w:color="auto"/>
                    <w:bottom w:val="single" w:sz="4" w:space="0" w:color="auto"/>
                    <w:right w:val="single" w:sz="4" w:space="0" w:color="auto"/>
                  </w:tcBorders>
                </w:tcPr>
                <w:p w:rsidR="00717387" w:rsidRPr="0032446C" w:rsidRDefault="00717387" w:rsidP="0032446C">
                  <w:pPr>
                    <w:widowControl w:val="0"/>
                    <w:contextualSpacing/>
                    <w:jc w:val="both"/>
                    <w:rPr>
                      <w:iCs/>
                      <w:sz w:val="24"/>
                      <w:lang w:val="uk-UA"/>
                    </w:rPr>
                  </w:pPr>
                  <w:r w:rsidRPr="0032446C">
                    <w:rPr>
                      <w:iCs/>
                      <w:sz w:val="24"/>
                      <w:lang w:val="uk-UA"/>
                    </w:rPr>
                    <w:t>Інформаційний блок (пояснення типології існуючих сайтів: довідкові (словники, енциклопедії, глосарії), презентаційні (сайти підприємств, організацій, урядів, громадських організацій т.</w:t>
                  </w:r>
                  <w:r>
                    <w:rPr>
                      <w:iCs/>
                      <w:sz w:val="24"/>
                      <w:lang w:val="uk-UA"/>
                    </w:rPr>
                    <w:t xml:space="preserve"> ін</w:t>
                  </w:r>
                  <w:r w:rsidRPr="0032446C">
                    <w:rPr>
                      <w:iCs/>
                      <w:sz w:val="24"/>
                      <w:lang w:val="uk-UA"/>
                    </w:rPr>
                    <w:t>.), спеціалізовані (лінгвістичні, перекладацькі), персональні (блоги) та ін.</w:t>
                  </w:r>
                </w:p>
              </w:tc>
              <w:tc>
                <w:tcPr>
                  <w:tcW w:w="900" w:type="dxa"/>
                  <w:tcBorders>
                    <w:top w:val="single" w:sz="4" w:space="0" w:color="auto"/>
                    <w:left w:val="single" w:sz="4" w:space="0" w:color="auto"/>
                    <w:bottom w:val="single" w:sz="4" w:space="0" w:color="auto"/>
                    <w:right w:val="single" w:sz="4" w:space="0" w:color="auto"/>
                  </w:tcBorders>
                </w:tcPr>
                <w:p w:rsidR="00717387" w:rsidRPr="0032446C" w:rsidRDefault="00717387" w:rsidP="007C6203">
                  <w:pPr>
                    <w:widowControl w:val="0"/>
                    <w:contextualSpacing/>
                    <w:jc w:val="center"/>
                    <w:rPr>
                      <w:iCs/>
                      <w:sz w:val="24"/>
                      <w:lang w:val="uk-UA"/>
                    </w:rPr>
                  </w:pPr>
                  <w:r w:rsidRPr="0032446C">
                    <w:rPr>
                      <w:iCs/>
                      <w:sz w:val="24"/>
                      <w:lang w:val="uk-UA"/>
                    </w:rPr>
                    <w:t>10</w:t>
                  </w:r>
                </w:p>
              </w:tc>
            </w:tr>
            <w:tr w:rsidR="00717387" w:rsidRPr="0032446C" w:rsidTr="00C93763">
              <w:tc>
                <w:tcPr>
                  <w:tcW w:w="535" w:type="dxa"/>
                  <w:tcBorders>
                    <w:top w:val="single" w:sz="4" w:space="0" w:color="auto"/>
                    <w:left w:val="single" w:sz="4" w:space="0" w:color="auto"/>
                    <w:bottom w:val="single" w:sz="4" w:space="0" w:color="auto"/>
                    <w:right w:val="single" w:sz="4" w:space="0" w:color="auto"/>
                  </w:tcBorders>
                </w:tcPr>
                <w:p w:rsidR="00717387" w:rsidRPr="0032446C" w:rsidRDefault="00717387" w:rsidP="007C6203">
                  <w:pPr>
                    <w:widowControl w:val="0"/>
                    <w:contextualSpacing/>
                    <w:jc w:val="center"/>
                    <w:rPr>
                      <w:iCs/>
                      <w:sz w:val="24"/>
                      <w:lang w:val="uk-UA"/>
                    </w:rPr>
                  </w:pPr>
                  <w:r w:rsidRPr="0032446C">
                    <w:rPr>
                      <w:iCs/>
                      <w:sz w:val="24"/>
                      <w:lang w:val="uk-UA"/>
                    </w:rPr>
                    <w:t>4</w:t>
                  </w:r>
                </w:p>
              </w:tc>
              <w:tc>
                <w:tcPr>
                  <w:tcW w:w="8280" w:type="dxa"/>
                  <w:tcBorders>
                    <w:top w:val="single" w:sz="4" w:space="0" w:color="auto"/>
                    <w:left w:val="single" w:sz="4" w:space="0" w:color="auto"/>
                    <w:bottom w:val="single" w:sz="4" w:space="0" w:color="auto"/>
                    <w:right w:val="single" w:sz="4" w:space="0" w:color="auto"/>
                  </w:tcBorders>
                </w:tcPr>
                <w:p w:rsidR="00717387" w:rsidRPr="0032446C" w:rsidRDefault="00717387" w:rsidP="007C6203">
                  <w:pPr>
                    <w:widowControl w:val="0"/>
                    <w:contextualSpacing/>
                    <w:jc w:val="both"/>
                    <w:rPr>
                      <w:iCs/>
                      <w:sz w:val="24"/>
                      <w:lang w:val="uk-UA"/>
                    </w:rPr>
                  </w:pPr>
                  <w:r w:rsidRPr="0032446C">
                    <w:rPr>
                      <w:iCs/>
                      <w:sz w:val="24"/>
                      <w:lang w:val="uk-UA"/>
                    </w:rPr>
                    <w:t xml:space="preserve">Технологічний блок (розвиток навичок розроблення стратегій для документальних і термінологічних досліджень; вмінь отримувати </w:t>
                  </w:r>
                  <w:r>
                    <w:rPr>
                      <w:iCs/>
                      <w:sz w:val="24"/>
                      <w:lang w:val="uk-UA"/>
                    </w:rPr>
                    <w:t>і</w:t>
                  </w:r>
                  <w:r w:rsidRPr="0032446C">
                    <w:rPr>
                      <w:iCs/>
                      <w:sz w:val="24"/>
                      <w:lang w:val="uk-UA"/>
                    </w:rPr>
                    <w:t xml:space="preserve"> обробляти значиму інформацію для конкретних цілей (документальна, термінологічна, лексична, фразеологічна інформація); розвиток медійної грамотності перекладача, використання необхідного програмного забезпечення </w:t>
                  </w:r>
                  <w:r>
                    <w:rPr>
                      <w:iCs/>
                      <w:sz w:val="24"/>
                      <w:lang w:val="uk-UA"/>
                    </w:rPr>
                    <w:t>і</w:t>
                  </w:r>
                  <w:r w:rsidRPr="0032446C">
                    <w:rPr>
                      <w:iCs/>
                      <w:sz w:val="24"/>
                      <w:lang w:val="uk-UA"/>
                    </w:rPr>
                    <w:t xml:space="preserve"> пошукових систем; створення власних архівів документів </w:t>
                  </w:r>
                  <w:r>
                    <w:rPr>
                      <w:iCs/>
                      <w:sz w:val="24"/>
                      <w:lang w:val="uk-UA"/>
                    </w:rPr>
                    <w:t>тощо</w:t>
                  </w:r>
                </w:p>
              </w:tc>
              <w:tc>
                <w:tcPr>
                  <w:tcW w:w="900" w:type="dxa"/>
                  <w:tcBorders>
                    <w:top w:val="single" w:sz="4" w:space="0" w:color="auto"/>
                    <w:left w:val="single" w:sz="4" w:space="0" w:color="auto"/>
                    <w:bottom w:val="single" w:sz="4" w:space="0" w:color="auto"/>
                    <w:right w:val="single" w:sz="4" w:space="0" w:color="auto"/>
                  </w:tcBorders>
                </w:tcPr>
                <w:p w:rsidR="00717387" w:rsidRPr="0032446C" w:rsidRDefault="00717387" w:rsidP="007C6203">
                  <w:pPr>
                    <w:widowControl w:val="0"/>
                    <w:contextualSpacing/>
                    <w:jc w:val="center"/>
                    <w:rPr>
                      <w:iCs/>
                      <w:sz w:val="24"/>
                      <w:lang w:val="uk-UA"/>
                    </w:rPr>
                  </w:pPr>
                  <w:r w:rsidRPr="0032446C">
                    <w:rPr>
                      <w:iCs/>
                      <w:sz w:val="24"/>
                      <w:lang w:val="uk-UA"/>
                    </w:rPr>
                    <w:t>10</w:t>
                  </w:r>
                </w:p>
              </w:tc>
            </w:tr>
            <w:tr w:rsidR="00717387" w:rsidRPr="0032446C" w:rsidTr="00C93763">
              <w:tc>
                <w:tcPr>
                  <w:tcW w:w="535" w:type="dxa"/>
                  <w:tcBorders>
                    <w:top w:val="single" w:sz="4" w:space="0" w:color="auto"/>
                    <w:left w:val="single" w:sz="4" w:space="0" w:color="auto"/>
                    <w:bottom w:val="single" w:sz="4" w:space="0" w:color="auto"/>
                    <w:right w:val="single" w:sz="4" w:space="0" w:color="auto"/>
                  </w:tcBorders>
                </w:tcPr>
                <w:p w:rsidR="00717387" w:rsidRPr="0032446C" w:rsidRDefault="00717387" w:rsidP="007C6203">
                  <w:pPr>
                    <w:widowControl w:val="0"/>
                    <w:contextualSpacing/>
                    <w:jc w:val="center"/>
                    <w:rPr>
                      <w:iCs/>
                      <w:sz w:val="24"/>
                      <w:lang w:val="uk-UA"/>
                    </w:rPr>
                  </w:pPr>
                  <w:r w:rsidRPr="0032446C">
                    <w:rPr>
                      <w:iCs/>
                      <w:sz w:val="24"/>
                      <w:lang w:val="uk-UA"/>
                    </w:rPr>
                    <w:t>5</w:t>
                  </w:r>
                </w:p>
              </w:tc>
              <w:tc>
                <w:tcPr>
                  <w:tcW w:w="8280" w:type="dxa"/>
                  <w:tcBorders>
                    <w:top w:val="single" w:sz="4" w:space="0" w:color="auto"/>
                    <w:left w:val="single" w:sz="4" w:space="0" w:color="auto"/>
                    <w:bottom w:val="single" w:sz="4" w:space="0" w:color="auto"/>
                    <w:right w:val="single" w:sz="4" w:space="0" w:color="auto"/>
                  </w:tcBorders>
                </w:tcPr>
                <w:p w:rsidR="00717387" w:rsidRPr="0032446C" w:rsidRDefault="00717387" w:rsidP="007C6203">
                  <w:pPr>
                    <w:widowControl w:val="0"/>
                    <w:contextualSpacing/>
                    <w:jc w:val="both"/>
                    <w:rPr>
                      <w:iCs/>
                      <w:sz w:val="24"/>
                      <w:lang w:val="uk-UA"/>
                    </w:rPr>
                  </w:pPr>
                  <w:r w:rsidRPr="0032446C">
                    <w:rPr>
                      <w:iCs/>
                      <w:sz w:val="24"/>
                      <w:lang w:val="uk-UA"/>
                    </w:rPr>
                    <w:t xml:space="preserve">Пошукові системи для перекладачів, англомовні каталоги тощо </w:t>
                  </w:r>
                </w:p>
              </w:tc>
              <w:tc>
                <w:tcPr>
                  <w:tcW w:w="900" w:type="dxa"/>
                  <w:tcBorders>
                    <w:top w:val="single" w:sz="4" w:space="0" w:color="auto"/>
                    <w:left w:val="single" w:sz="4" w:space="0" w:color="auto"/>
                    <w:bottom w:val="single" w:sz="4" w:space="0" w:color="auto"/>
                    <w:right w:val="single" w:sz="4" w:space="0" w:color="auto"/>
                  </w:tcBorders>
                </w:tcPr>
                <w:p w:rsidR="00717387" w:rsidRPr="0032446C" w:rsidRDefault="00717387" w:rsidP="007C6203">
                  <w:pPr>
                    <w:widowControl w:val="0"/>
                    <w:contextualSpacing/>
                    <w:jc w:val="center"/>
                    <w:rPr>
                      <w:iCs/>
                      <w:sz w:val="24"/>
                      <w:lang w:val="uk-UA"/>
                    </w:rPr>
                  </w:pPr>
                  <w:r w:rsidRPr="0032446C">
                    <w:rPr>
                      <w:iCs/>
                      <w:sz w:val="24"/>
                      <w:lang w:val="uk-UA"/>
                    </w:rPr>
                    <w:t>4</w:t>
                  </w:r>
                </w:p>
              </w:tc>
            </w:tr>
            <w:tr w:rsidR="00717387" w:rsidRPr="0032446C" w:rsidTr="00C93763">
              <w:tc>
                <w:tcPr>
                  <w:tcW w:w="535" w:type="dxa"/>
                  <w:tcBorders>
                    <w:top w:val="single" w:sz="4" w:space="0" w:color="auto"/>
                    <w:left w:val="single" w:sz="4" w:space="0" w:color="auto"/>
                    <w:bottom w:val="single" w:sz="4" w:space="0" w:color="auto"/>
                    <w:right w:val="single" w:sz="4" w:space="0" w:color="auto"/>
                  </w:tcBorders>
                </w:tcPr>
                <w:p w:rsidR="00717387" w:rsidRPr="0032446C" w:rsidRDefault="00717387" w:rsidP="007C6203">
                  <w:pPr>
                    <w:widowControl w:val="0"/>
                    <w:contextualSpacing/>
                    <w:jc w:val="center"/>
                    <w:rPr>
                      <w:iCs/>
                      <w:sz w:val="24"/>
                      <w:lang w:val="uk-UA"/>
                    </w:rPr>
                  </w:pPr>
                  <w:r w:rsidRPr="0032446C">
                    <w:rPr>
                      <w:iCs/>
                      <w:sz w:val="24"/>
                      <w:lang w:val="uk-UA"/>
                    </w:rPr>
                    <w:t>6</w:t>
                  </w:r>
                </w:p>
              </w:tc>
              <w:tc>
                <w:tcPr>
                  <w:tcW w:w="8280" w:type="dxa"/>
                  <w:tcBorders>
                    <w:top w:val="single" w:sz="4" w:space="0" w:color="auto"/>
                    <w:left w:val="single" w:sz="4" w:space="0" w:color="auto"/>
                    <w:bottom w:val="single" w:sz="4" w:space="0" w:color="auto"/>
                    <w:right w:val="single" w:sz="4" w:space="0" w:color="auto"/>
                  </w:tcBorders>
                </w:tcPr>
                <w:p w:rsidR="00717387" w:rsidRPr="0032446C" w:rsidRDefault="00717387" w:rsidP="007C6203">
                  <w:pPr>
                    <w:widowControl w:val="0"/>
                    <w:tabs>
                      <w:tab w:val="num" w:pos="720"/>
                    </w:tabs>
                    <w:contextualSpacing/>
                    <w:jc w:val="both"/>
                    <w:outlineLvl w:val="2"/>
                    <w:rPr>
                      <w:b/>
                      <w:bCs/>
                      <w:iCs/>
                      <w:sz w:val="24"/>
                      <w:lang w:val="uk-UA"/>
                    </w:rPr>
                  </w:pPr>
                  <w:r>
                    <w:rPr>
                      <w:iCs/>
                      <w:sz w:val="24"/>
                      <w:lang w:val="uk-UA" w:eastAsia="ar-SA"/>
                    </w:rPr>
                    <w:t>Ос</w:t>
                  </w:r>
                  <w:r w:rsidRPr="0032446C">
                    <w:rPr>
                      <w:iCs/>
                      <w:sz w:val="24"/>
                      <w:lang w:val="uk-UA" w:eastAsia="ar-SA"/>
                    </w:rPr>
                    <w:t>новні поняття та визначення корпусної лінгвістики. Лінгвістичні (мовні) та нелінгвістичні корпуси. Історія лінгвістичних корпусів. Корпусна лінгвістика: сучасний стан. Класифікація (типологія) корпусів за різними принципами. Типи корпусів за завданнями. Типи корпусів за формальними ознаками.</w:t>
                  </w:r>
                </w:p>
              </w:tc>
              <w:tc>
                <w:tcPr>
                  <w:tcW w:w="900" w:type="dxa"/>
                  <w:tcBorders>
                    <w:top w:val="single" w:sz="4" w:space="0" w:color="auto"/>
                    <w:left w:val="single" w:sz="4" w:space="0" w:color="auto"/>
                    <w:bottom w:val="single" w:sz="4" w:space="0" w:color="auto"/>
                    <w:right w:val="single" w:sz="4" w:space="0" w:color="auto"/>
                  </w:tcBorders>
                </w:tcPr>
                <w:p w:rsidR="00717387" w:rsidRPr="0032446C" w:rsidRDefault="00717387" w:rsidP="007C6203">
                  <w:pPr>
                    <w:widowControl w:val="0"/>
                    <w:contextualSpacing/>
                    <w:jc w:val="center"/>
                    <w:rPr>
                      <w:iCs/>
                      <w:sz w:val="24"/>
                      <w:lang w:val="uk-UA"/>
                    </w:rPr>
                  </w:pPr>
                  <w:r w:rsidRPr="0032446C">
                    <w:rPr>
                      <w:iCs/>
                      <w:sz w:val="24"/>
                      <w:lang w:val="uk-UA"/>
                    </w:rPr>
                    <w:t>16</w:t>
                  </w:r>
                </w:p>
              </w:tc>
            </w:tr>
            <w:tr w:rsidR="00717387" w:rsidRPr="0032446C" w:rsidTr="00C93763">
              <w:tc>
                <w:tcPr>
                  <w:tcW w:w="535" w:type="dxa"/>
                  <w:tcBorders>
                    <w:top w:val="single" w:sz="4" w:space="0" w:color="auto"/>
                    <w:left w:val="single" w:sz="4" w:space="0" w:color="auto"/>
                    <w:bottom w:val="single" w:sz="4" w:space="0" w:color="auto"/>
                    <w:right w:val="single" w:sz="4" w:space="0" w:color="auto"/>
                  </w:tcBorders>
                </w:tcPr>
                <w:p w:rsidR="00717387" w:rsidRPr="0032446C" w:rsidRDefault="00717387" w:rsidP="007C6203">
                  <w:pPr>
                    <w:widowControl w:val="0"/>
                    <w:contextualSpacing/>
                    <w:jc w:val="center"/>
                    <w:rPr>
                      <w:iCs/>
                      <w:sz w:val="24"/>
                      <w:lang w:val="uk-UA"/>
                    </w:rPr>
                  </w:pPr>
                  <w:r w:rsidRPr="0032446C">
                    <w:rPr>
                      <w:iCs/>
                      <w:sz w:val="24"/>
                      <w:lang w:val="uk-UA"/>
                    </w:rPr>
                    <w:t>7</w:t>
                  </w:r>
                </w:p>
              </w:tc>
              <w:tc>
                <w:tcPr>
                  <w:tcW w:w="8280" w:type="dxa"/>
                  <w:tcBorders>
                    <w:top w:val="single" w:sz="4" w:space="0" w:color="auto"/>
                    <w:left w:val="single" w:sz="4" w:space="0" w:color="auto"/>
                    <w:bottom w:val="single" w:sz="4" w:space="0" w:color="auto"/>
                    <w:right w:val="single" w:sz="4" w:space="0" w:color="auto"/>
                  </w:tcBorders>
                </w:tcPr>
                <w:p w:rsidR="00717387" w:rsidRPr="0032446C" w:rsidRDefault="00717387" w:rsidP="007C6203">
                  <w:pPr>
                    <w:widowControl w:val="0"/>
                    <w:contextualSpacing/>
                    <w:jc w:val="both"/>
                    <w:rPr>
                      <w:iCs/>
                      <w:sz w:val="24"/>
                      <w:lang w:val="uk-UA"/>
                    </w:rPr>
                  </w:pPr>
                  <w:r w:rsidRPr="0032446C">
                    <w:rPr>
                      <w:iCs/>
                      <w:sz w:val="24"/>
                    </w:rPr>
                    <w:t>Використання корпусів.</w:t>
                  </w:r>
                  <w:r w:rsidRPr="0032446C">
                    <w:rPr>
                      <w:b/>
                      <w:iCs/>
                      <w:sz w:val="24"/>
                    </w:rPr>
                    <w:t xml:space="preserve"> </w:t>
                  </w:r>
                  <w:r w:rsidRPr="0032446C">
                    <w:rPr>
                      <w:iCs/>
                      <w:sz w:val="24"/>
                    </w:rPr>
                    <w:t>Огляд існуючих корпусів різних типів. Закордонні національні корпуси</w:t>
                  </w:r>
                  <w:r w:rsidRPr="0032446C">
                    <w:rPr>
                      <w:iCs/>
                      <w:sz w:val="24"/>
                      <w:lang w:val="uk-UA"/>
                    </w:rPr>
                    <w:t xml:space="preserve"> (</w:t>
                  </w:r>
                  <w:r w:rsidRPr="0032446C">
                    <w:rPr>
                      <w:iCs/>
                      <w:sz w:val="24"/>
                    </w:rPr>
                    <w:t>англійської</w:t>
                  </w:r>
                  <w:r w:rsidRPr="0032446C">
                    <w:rPr>
                      <w:iCs/>
                      <w:sz w:val="24"/>
                      <w:lang w:val="uk-UA"/>
                    </w:rPr>
                    <w:t>, німеціької та французької мов)</w:t>
                  </w:r>
                  <w:r w:rsidRPr="0032446C">
                    <w:rPr>
                      <w:iCs/>
                      <w:sz w:val="24"/>
                    </w:rPr>
                    <w:t>. Корпус української мови. Спеціальні корпуси. Менеджери корпусів. Корпус як пошукова система. Мова запитів. Вихідні інтерфейси. Порівняльний аналіз. Корпусні дослідження. Лексичні дослідження, які базуються на корпусах. Граматичні дослідження, які базуються на корпусах. Семантичні дослідження, які базуються на корпусах.</w:t>
                  </w:r>
                </w:p>
              </w:tc>
              <w:tc>
                <w:tcPr>
                  <w:tcW w:w="900" w:type="dxa"/>
                  <w:tcBorders>
                    <w:top w:val="single" w:sz="4" w:space="0" w:color="auto"/>
                    <w:left w:val="single" w:sz="4" w:space="0" w:color="auto"/>
                    <w:bottom w:val="single" w:sz="4" w:space="0" w:color="auto"/>
                    <w:right w:val="single" w:sz="4" w:space="0" w:color="auto"/>
                  </w:tcBorders>
                </w:tcPr>
                <w:p w:rsidR="00717387" w:rsidRPr="0032446C" w:rsidRDefault="00717387" w:rsidP="007C6203">
                  <w:pPr>
                    <w:widowControl w:val="0"/>
                    <w:contextualSpacing/>
                    <w:jc w:val="center"/>
                    <w:rPr>
                      <w:iCs/>
                      <w:sz w:val="24"/>
                      <w:lang w:val="uk-UA"/>
                    </w:rPr>
                  </w:pPr>
                  <w:r w:rsidRPr="0032446C">
                    <w:rPr>
                      <w:iCs/>
                      <w:sz w:val="24"/>
                      <w:lang w:val="uk-UA"/>
                    </w:rPr>
                    <w:t>10</w:t>
                  </w:r>
                </w:p>
              </w:tc>
            </w:tr>
          </w:tbl>
          <w:p w:rsidR="00717387" w:rsidRPr="00E15967" w:rsidRDefault="00717387" w:rsidP="007C6203">
            <w:pPr>
              <w:widowControl w:val="0"/>
              <w:contextualSpacing/>
              <w:rPr>
                <w:iCs/>
                <w:sz w:val="16"/>
                <w:szCs w:val="16"/>
                <w:lang w:val="uk-UA"/>
              </w:rPr>
            </w:pPr>
          </w:p>
          <w:p w:rsidR="00717387" w:rsidRPr="00E77631" w:rsidRDefault="00717387" w:rsidP="007C6203">
            <w:pPr>
              <w:pStyle w:val="ab"/>
              <w:widowControl w:val="0"/>
              <w:spacing w:after="0" w:line="240" w:lineRule="auto"/>
              <w:ind w:left="0" w:firstLine="360"/>
              <w:rPr>
                <w:rFonts w:ascii="Times New Roman" w:hAnsi="Times New Roman"/>
                <w:i/>
                <w:iCs/>
                <w:sz w:val="24"/>
                <w:szCs w:val="24"/>
                <w:lang w:val="uk-UA"/>
              </w:rPr>
            </w:pPr>
            <w:r w:rsidRPr="00E77631">
              <w:rPr>
                <w:rFonts w:ascii="Times New Roman" w:hAnsi="Times New Roman"/>
                <w:b/>
                <w:i/>
                <w:iCs/>
                <w:sz w:val="24"/>
                <w:szCs w:val="24"/>
                <w:lang w:val="uk-UA"/>
              </w:rPr>
              <w:t>Рубіжний контроль</w:t>
            </w:r>
            <w:r w:rsidRPr="00E77631">
              <w:rPr>
                <w:rFonts w:ascii="Times New Roman" w:hAnsi="Times New Roman"/>
                <w:i/>
                <w:iCs/>
                <w:sz w:val="24"/>
                <w:szCs w:val="24"/>
                <w:lang w:val="uk-UA"/>
              </w:rPr>
              <w:t>: за весь період вивчення навчальної дисципліни студент має виконати 2 (дві) модульн</w:t>
            </w:r>
            <w:r>
              <w:rPr>
                <w:rFonts w:ascii="Times New Roman" w:hAnsi="Times New Roman"/>
                <w:i/>
                <w:iCs/>
                <w:sz w:val="24"/>
                <w:szCs w:val="24"/>
                <w:lang w:val="uk-UA"/>
              </w:rPr>
              <w:t>і</w:t>
            </w:r>
            <w:r w:rsidRPr="00E77631">
              <w:rPr>
                <w:rFonts w:ascii="Times New Roman" w:hAnsi="Times New Roman"/>
                <w:i/>
                <w:iCs/>
                <w:sz w:val="24"/>
                <w:szCs w:val="24"/>
                <w:lang w:val="uk-UA"/>
              </w:rPr>
              <w:t xml:space="preserve"> роботи (за окремим планом)</w:t>
            </w:r>
          </w:p>
        </w:tc>
      </w:tr>
    </w:tbl>
    <w:p w:rsidR="00717387" w:rsidRPr="00E15967" w:rsidRDefault="00717387">
      <w:pPr>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08"/>
      </w:tblGrid>
      <w:tr w:rsidR="00717387" w:rsidRPr="00E77631" w:rsidTr="00AC31FF">
        <w:tc>
          <w:tcPr>
            <w:tcW w:w="10008" w:type="dxa"/>
          </w:tcPr>
          <w:p w:rsidR="00717387" w:rsidRDefault="00717387" w:rsidP="007C6203">
            <w:pPr>
              <w:pStyle w:val="ab"/>
              <w:widowControl w:val="0"/>
              <w:numPr>
                <w:ilvl w:val="0"/>
                <w:numId w:val="2"/>
              </w:numPr>
              <w:spacing w:after="0" w:line="240" w:lineRule="auto"/>
              <w:jc w:val="center"/>
              <w:rPr>
                <w:rFonts w:ascii="Times New Roman" w:hAnsi="Times New Roman"/>
                <w:b/>
                <w:i/>
                <w:iCs/>
                <w:sz w:val="24"/>
                <w:szCs w:val="24"/>
                <w:lang w:val="uk-UA"/>
              </w:rPr>
            </w:pPr>
            <w:r w:rsidRPr="00E77631">
              <w:rPr>
                <w:rFonts w:ascii="Times New Roman" w:hAnsi="Times New Roman"/>
                <w:b/>
                <w:i/>
                <w:iCs/>
                <w:sz w:val="24"/>
                <w:szCs w:val="24"/>
                <w:lang w:val="uk-UA"/>
              </w:rPr>
              <w:t>Система та критерії оцінювання курсу</w:t>
            </w:r>
          </w:p>
          <w:p w:rsidR="00717387" w:rsidRPr="00E15967" w:rsidRDefault="00717387" w:rsidP="00E15967">
            <w:pPr>
              <w:keepNext/>
              <w:rPr>
                <w:i/>
                <w:sz w:val="24"/>
                <w:lang w:val="uk-UA"/>
              </w:rPr>
            </w:pPr>
            <w:r w:rsidRPr="00E15967">
              <w:rPr>
                <w:i/>
                <w:sz w:val="24"/>
                <w:lang w:val="uk-UA"/>
              </w:rPr>
              <w:t>Поточний контроль: опитування на семінарських заняттях</w:t>
            </w:r>
          </w:p>
          <w:p w:rsidR="00717387" w:rsidRPr="00E15967" w:rsidRDefault="00717387" w:rsidP="00E15967">
            <w:pPr>
              <w:keepNext/>
              <w:rPr>
                <w:i/>
                <w:sz w:val="24"/>
                <w:lang w:val="uk-UA"/>
              </w:rPr>
            </w:pPr>
            <w:r w:rsidRPr="00E15967">
              <w:rPr>
                <w:i/>
                <w:sz w:val="24"/>
                <w:lang w:val="uk-UA"/>
              </w:rPr>
              <w:t xml:space="preserve">Підготовка реферату </w:t>
            </w:r>
          </w:p>
          <w:p w:rsidR="00717387" w:rsidRPr="00E15967" w:rsidRDefault="00717387" w:rsidP="00E15967">
            <w:pPr>
              <w:keepNext/>
              <w:rPr>
                <w:i/>
                <w:sz w:val="24"/>
                <w:lang w:val="uk-UA"/>
              </w:rPr>
            </w:pPr>
            <w:r w:rsidRPr="00E15967">
              <w:rPr>
                <w:i/>
                <w:sz w:val="24"/>
                <w:lang w:val="uk-UA"/>
              </w:rPr>
              <w:t>Рубіжний контроль: 2 модульні роботи (за окремими критеріями)</w:t>
            </w:r>
          </w:p>
          <w:p w:rsidR="00717387" w:rsidRPr="00E15967" w:rsidRDefault="00717387" w:rsidP="00E15967">
            <w:pPr>
              <w:keepNext/>
              <w:rPr>
                <w:i/>
                <w:sz w:val="24"/>
                <w:lang w:val="uk-UA"/>
              </w:rPr>
            </w:pPr>
            <w:r w:rsidRPr="00E15967">
              <w:rPr>
                <w:i/>
                <w:sz w:val="24"/>
                <w:lang w:val="uk-UA"/>
              </w:rPr>
              <w:t>Підсумковий контроль: залік</w:t>
            </w:r>
          </w:p>
          <w:p w:rsidR="00717387" w:rsidRPr="00E15967" w:rsidRDefault="00717387" w:rsidP="00E15967">
            <w:pPr>
              <w:keepNext/>
              <w:rPr>
                <w:bCs/>
                <w:i/>
                <w:sz w:val="24"/>
                <w:lang w:val="uk-UA"/>
              </w:rPr>
            </w:pPr>
            <w:r w:rsidRPr="00E15967">
              <w:rPr>
                <w:i/>
                <w:sz w:val="24"/>
                <w:lang w:val="uk-UA"/>
              </w:rPr>
              <w:t xml:space="preserve">Оцінювання відповідей – за 100-бальною шкалою </w:t>
            </w:r>
            <w:r w:rsidRPr="00E15967">
              <w:rPr>
                <w:sz w:val="24"/>
                <w:lang w:val="uk-UA"/>
              </w:rPr>
              <w:t>(</w:t>
            </w:r>
            <w:r w:rsidRPr="00E15967">
              <w:rPr>
                <w:bCs/>
                <w:i/>
                <w:sz w:val="24"/>
                <w:lang w:val="uk-UA"/>
              </w:rPr>
              <w:t>ECTS)</w:t>
            </w:r>
          </w:p>
          <w:p w:rsidR="00717387" w:rsidRPr="00E15967" w:rsidRDefault="00717387" w:rsidP="00E15967">
            <w:pPr>
              <w:keepNext/>
              <w:rPr>
                <w:bCs/>
                <w:i/>
                <w:sz w:val="10"/>
                <w:szCs w:val="10"/>
                <w:lang w:val="uk-UA"/>
              </w:rPr>
            </w:pPr>
          </w:p>
          <w:p w:rsidR="00717387" w:rsidRPr="00E15967" w:rsidRDefault="00717387" w:rsidP="00E15967">
            <w:pPr>
              <w:keepNext/>
              <w:jc w:val="center"/>
              <w:rPr>
                <w:b/>
                <w:bCs/>
                <w:sz w:val="24"/>
              </w:rPr>
            </w:pPr>
            <w:r w:rsidRPr="00E15967">
              <w:rPr>
                <w:b/>
                <w:bCs/>
                <w:sz w:val="24"/>
              </w:rPr>
              <w:t>Шкала оцінювання: національна та ECTS</w:t>
            </w:r>
          </w:p>
          <w:tbl>
            <w:tblPr>
              <w:tblW w:w="7592" w:type="dxa"/>
              <w:jc w:val="center"/>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1E0" w:firstRow="1" w:lastRow="1" w:firstColumn="1" w:lastColumn="1" w:noHBand="0" w:noVBand="0"/>
            </w:tblPr>
            <w:tblGrid>
              <w:gridCol w:w="3471"/>
              <w:gridCol w:w="4121"/>
            </w:tblGrid>
            <w:tr w:rsidR="00717387" w:rsidRPr="00E15967" w:rsidTr="008408D7">
              <w:trPr>
                <w:trHeight w:val="628"/>
                <w:jc w:val="center"/>
              </w:trPr>
              <w:tc>
                <w:tcPr>
                  <w:tcW w:w="3471" w:type="dxa"/>
                  <w:tcBorders>
                    <w:top w:val="double" w:sz="4" w:space="0" w:color="auto"/>
                    <w:left w:val="double" w:sz="4" w:space="0" w:color="auto"/>
                    <w:bottom w:val="single" w:sz="4" w:space="0" w:color="auto"/>
                    <w:right w:val="single" w:sz="4" w:space="0" w:color="auto"/>
                  </w:tcBorders>
                  <w:vAlign w:val="center"/>
                </w:tcPr>
                <w:p w:rsidR="00717387" w:rsidRPr="00E15967" w:rsidRDefault="00717387" w:rsidP="008408D7">
                  <w:pPr>
                    <w:keepNext/>
                    <w:jc w:val="center"/>
                    <w:rPr>
                      <w:sz w:val="24"/>
                    </w:rPr>
                  </w:pPr>
                  <w:r w:rsidRPr="00E15967">
                    <w:rPr>
                      <w:sz w:val="24"/>
                    </w:rPr>
                    <w:t>Сума балів за всі види навчальної діяльності</w:t>
                  </w:r>
                </w:p>
              </w:tc>
              <w:tc>
                <w:tcPr>
                  <w:tcW w:w="4121" w:type="dxa"/>
                  <w:tcBorders>
                    <w:top w:val="double" w:sz="4" w:space="0" w:color="auto"/>
                    <w:left w:val="single" w:sz="4" w:space="0" w:color="auto"/>
                    <w:bottom w:val="single" w:sz="4" w:space="0" w:color="auto"/>
                    <w:right w:val="double" w:sz="4" w:space="0" w:color="auto"/>
                  </w:tcBorders>
                  <w:vAlign w:val="center"/>
                </w:tcPr>
                <w:p w:rsidR="00717387" w:rsidRPr="00E15967" w:rsidRDefault="00717387" w:rsidP="008408D7">
                  <w:pPr>
                    <w:keepNext/>
                    <w:jc w:val="center"/>
                    <w:rPr>
                      <w:sz w:val="24"/>
                    </w:rPr>
                  </w:pPr>
                  <w:r w:rsidRPr="00E15967">
                    <w:rPr>
                      <w:sz w:val="24"/>
                    </w:rPr>
                    <w:t>Оцінка за національною шкалою</w:t>
                  </w:r>
                </w:p>
              </w:tc>
            </w:tr>
            <w:tr w:rsidR="00717387" w:rsidRPr="00E15967" w:rsidTr="008408D7">
              <w:trPr>
                <w:jc w:val="center"/>
              </w:trPr>
              <w:tc>
                <w:tcPr>
                  <w:tcW w:w="3471" w:type="dxa"/>
                  <w:tcBorders>
                    <w:top w:val="single" w:sz="4" w:space="0" w:color="auto"/>
                    <w:left w:val="double" w:sz="4" w:space="0" w:color="auto"/>
                    <w:bottom w:val="single" w:sz="4" w:space="0" w:color="auto"/>
                    <w:right w:val="single" w:sz="4" w:space="0" w:color="auto"/>
                  </w:tcBorders>
                  <w:vAlign w:val="center"/>
                </w:tcPr>
                <w:p w:rsidR="00717387" w:rsidRPr="00E15967" w:rsidRDefault="00717387" w:rsidP="008408D7">
                  <w:pPr>
                    <w:keepNext/>
                    <w:ind w:left="180"/>
                    <w:jc w:val="center"/>
                    <w:rPr>
                      <w:b/>
                      <w:sz w:val="24"/>
                    </w:rPr>
                  </w:pPr>
                  <w:r w:rsidRPr="00E15967">
                    <w:rPr>
                      <w:sz w:val="24"/>
                    </w:rPr>
                    <w:t>60 – 100</w:t>
                  </w:r>
                </w:p>
              </w:tc>
              <w:tc>
                <w:tcPr>
                  <w:tcW w:w="4121" w:type="dxa"/>
                  <w:tcBorders>
                    <w:top w:val="single" w:sz="4" w:space="0" w:color="auto"/>
                    <w:left w:val="single" w:sz="4" w:space="0" w:color="auto"/>
                    <w:bottom w:val="single" w:sz="4" w:space="0" w:color="auto"/>
                    <w:right w:val="double" w:sz="4" w:space="0" w:color="auto"/>
                  </w:tcBorders>
                  <w:vAlign w:val="center"/>
                </w:tcPr>
                <w:p w:rsidR="00717387" w:rsidRPr="00E15967" w:rsidRDefault="00717387" w:rsidP="008408D7">
                  <w:pPr>
                    <w:keepNext/>
                    <w:jc w:val="center"/>
                    <w:rPr>
                      <w:sz w:val="24"/>
                    </w:rPr>
                  </w:pPr>
                  <w:r w:rsidRPr="00E15967">
                    <w:rPr>
                      <w:sz w:val="24"/>
                    </w:rPr>
                    <w:t>зараховано</w:t>
                  </w:r>
                </w:p>
              </w:tc>
            </w:tr>
            <w:tr w:rsidR="00717387" w:rsidRPr="00E15967" w:rsidTr="008408D7">
              <w:trPr>
                <w:trHeight w:val="194"/>
                <w:jc w:val="center"/>
              </w:trPr>
              <w:tc>
                <w:tcPr>
                  <w:tcW w:w="3471" w:type="dxa"/>
                  <w:tcBorders>
                    <w:top w:val="single" w:sz="4" w:space="0" w:color="auto"/>
                    <w:left w:val="double" w:sz="4" w:space="0" w:color="auto"/>
                    <w:bottom w:val="double" w:sz="4" w:space="0" w:color="auto"/>
                    <w:right w:val="single" w:sz="4" w:space="0" w:color="auto"/>
                  </w:tcBorders>
                  <w:vAlign w:val="center"/>
                </w:tcPr>
                <w:p w:rsidR="00717387" w:rsidRPr="00E15967" w:rsidRDefault="00717387" w:rsidP="008408D7">
                  <w:pPr>
                    <w:keepNext/>
                    <w:ind w:left="180"/>
                    <w:jc w:val="center"/>
                    <w:rPr>
                      <w:sz w:val="24"/>
                    </w:rPr>
                  </w:pPr>
                  <w:r w:rsidRPr="00E15967">
                    <w:rPr>
                      <w:sz w:val="24"/>
                    </w:rPr>
                    <w:t>00 – 59</w:t>
                  </w:r>
                </w:p>
              </w:tc>
              <w:tc>
                <w:tcPr>
                  <w:tcW w:w="4121" w:type="dxa"/>
                  <w:tcBorders>
                    <w:top w:val="single" w:sz="4" w:space="0" w:color="auto"/>
                    <w:left w:val="single" w:sz="4" w:space="0" w:color="auto"/>
                    <w:bottom w:val="double" w:sz="4" w:space="0" w:color="auto"/>
                    <w:right w:val="double" w:sz="4" w:space="0" w:color="auto"/>
                  </w:tcBorders>
                  <w:vAlign w:val="center"/>
                </w:tcPr>
                <w:p w:rsidR="00717387" w:rsidRPr="00E15967" w:rsidRDefault="00717387" w:rsidP="008408D7">
                  <w:pPr>
                    <w:keepNext/>
                    <w:jc w:val="center"/>
                    <w:rPr>
                      <w:sz w:val="24"/>
                    </w:rPr>
                  </w:pPr>
                  <w:r w:rsidRPr="00E15967">
                    <w:rPr>
                      <w:sz w:val="24"/>
                    </w:rPr>
                    <w:t>незараховано</w:t>
                  </w:r>
                </w:p>
              </w:tc>
            </w:tr>
          </w:tbl>
          <w:p w:rsidR="00717387" w:rsidRPr="00E77631" w:rsidRDefault="00717387" w:rsidP="00E15967">
            <w:pPr>
              <w:pStyle w:val="ab"/>
              <w:widowControl w:val="0"/>
              <w:spacing w:after="0" w:line="240" w:lineRule="auto"/>
              <w:ind w:left="360"/>
              <w:rPr>
                <w:rFonts w:ascii="Times New Roman" w:hAnsi="Times New Roman"/>
                <w:b/>
                <w:i/>
                <w:iCs/>
                <w:sz w:val="24"/>
                <w:szCs w:val="24"/>
                <w:lang w:val="uk-UA"/>
              </w:rPr>
            </w:pPr>
          </w:p>
        </w:tc>
      </w:tr>
    </w:tbl>
    <w:p w:rsidR="00717387" w:rsidRDefault="0071738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008"/>
      </w:tblGrid>
      <w:tr w:rsidR="00717387" w:rsidRPr="00E77631" w:rsidTr="00C93763">
        <w:trPr>
          <w:trHeight w:val="262"/>
        </w:trPr>
        <w:tc>
          <w:tcPr>
            <w:tcW w:w="10008" w:type="dxa"/>
          </w:tcPr>
          <w:p w:rsidR="00717387" w:rsidRPr="00E77631" w:rsidRDefault="00717387" w:rsidP="00594644">
            <w:pPr>
              <w:pStyle w:val="a7"/>
              <w:widowControl w:val="0"/>
              <w:numPr>
                <w:ilvl w:val="0"/>
                <w:numId w:val="2"/>
              </w:numPr>
              <w:spacing w:after="0"/>
              <w:ind w:right="23"/>
              <w:contextualSpacing/>
              <w:jc w:val="center"/>
              <w:rPr>
                <w:i/>
                <w:iCs/>
                <w:sz w:val="24"/>
                <w:lang w:val="uk-UA"/>
              </w:rPr>
            </w:pPr>
            <w:r w:rsidRPr="001F5C10">
              <w:rPr>
                <w:b/>
                <w:i/>
                <w:iCs/>
                <w:sz w:val="24"/>
                <w:lang w:val="uk-UA"/>
              </w:rPr>
              <w:lastRenderedPageBreak/>
              <w:t>Політика курсу</w:t>
            </w:r>
          </w:p>
        </w:tc>
      </w:tr>
      <w:tr w:rsidR="00717387" w:rsidRPr="00E77631" w:rsidTr="00E15967">
        <w:trPr>
          <w:trHeight w:val="7841"/>
        </w:trPr>
        <w:tc>
          <w:tcPr>
            <w:tcW w:w="10008" w:type="dxa"/>
          </w:tcPr>
          <w:p w:rsidR="00717387" w:rsidRPr="00E15967" w:rsidRDefault="00717387" w:rsidP="00E15967">
            <w:pPr>
              <w:ind w:firstLine="357"/>
              <w:contextualSpacing/>
              <w:jc w:val="both"/>
              <w:rPr>
                <w:bCs/>
                <w:color w:val="000000"/>
                <w:kern w:val="24"/>
                <w:sz w:val="24"/>
                <w:lang w:val="uk-UA"/>
              </w:rPr>
            </w:pPr>
            <w:r w:rsidRPr="00E15967">
              <w:rPr>
                <w:b/>
                <w:bCs/>
                <w:color w:val="000000"/>
                <w:kern w:val="24"/>
                <w:sz w:val="24"/>
                <w:lang w:val="uk-UA"/>
              </w:rPr>
              <w:t>Загальна політика курсу</w:t>
            </w:r>
            <w:r w:rsidRPr="00E15967">
              <w:rPr>
                <w:bCs/>
                <w:color w:val="000000"/>
                <w:kern w:val="24"/>
                <w:sz w:val="24"/>
                <w:lang w:val="uk-UA"/>
              </w:rPr>
              <w:t xml:space="preserve"> базується на</w:t>
            </w:r>
            <w:r>
              <w:rPr>
                <w:bCs/>
                <w:color w:val="000000"/>
                <w:kern w:val="24"/>
                <w:sz w:val="24"/>
                <w:lang w:val="uk-UA"/>
              </w:rPr>
              <w:t>:</w:t>
            </w:r>
            <w:r w:rsidRPr="00E15967">
              <w:rPr>
                <w:bCs/>
                <w:color w:val="000000"/>
                <w:kern w:val="24"/>
                <w:sz w:val="24"/>
                <w:lang w:val="uk-UA"/>
              </w:rPr>
              <w:t xml:space="preserve"> </w:t>
            </w:r>
          </w:p>
          <w:p w:rsidR="00717387" w:rsidRPr="00E15967" w:rsidRDefault="00717387" w:rsidP="00E15967">
            <w:pPr>
              <w:keepNext/>
              <w:ind w:right="132" w:firstLine="360"/>
              <w:jc w:val="both"/>
              <w:rPr>
                <w:sz w:val="24"/>
              </w:rPr>
            </w:pPr>
            <w:r w:rsidRPr="00E15967">
              <w:rPr>
                <w:sz w:val="24"/>
              </w:rPr>
              <w:t>•</w:t>
            </w:r>
            <w:r w:rsidRPr="00E15967">
              <w:rPr>
                <w:sz w:val="24"/>
                <w:lang w:val="uk-UA"/>
              </w:rPr>
              <w:t xml:space="preserve"> </w:t>
            </w:r>
            <w:r w:rsidRPr="00E15967">
              <w:rPr>
                <w:sz w:val="24"/>
              </w:rPr>
              <w:t>Статут НУ «ЗП» (2022 р.) - [URL] https://zp.edu.ua/uploads/Statut-ZPNU.pdf</w:t>
            </w:r>
          </w:p>
          <w:p w:rsidR="00717387" w:rsidRPr="00E15967" w:rsidRDefault="00717387" w:rsidP="00E15967">
            <w:pPr>
              <w:ind w:firstLine="357"/>
              <w:contextualSpacing/>
              <w:jc w:val="both"/>
              <w:rPr>
                <w:spacing w:val="-8"/>
                <w:sz w:val="24"/>
              </w:rPr>
            </w:pPr>
            <w:r w:rsidRPr="00E15967">
              <w:rPr>
                <w:sz w:val="24"/>
              </w:rPr>
              <w:t>•</w:t>
            </w:r>
            <w:r w:rsidRPr="00E15967">
              <w:rPr>
                <w:sz w:val="24"/>
                <w:lang w:val="uk-UA"/>
              </w:rPr>
              <w:t xml:space="preserve"> </w:t>
            </w:r>
            <w:r w:rsidRPr="00E15967">
              <w:rPr>
                <w:bCs/>
                <w:color w:val="000000"/>
                <w:kern w:val="24"/>
                <w:sz w:val="24"/>
                <w:lang w:val="uk-UA"/>
              </w:rPr>
              <w:t xml:space="preserve">Положенні про систему забезпечення НУ «Запорізька політехніка» якості </w:t>
            </w:r>
            <w:r w:rsidRPr="00E15967">
              <w:rPr>
                <w:bCs/>
                <w:color w:val="000000"/>
                <w:spacing w:val="-8"/>
                <w:kern w:val="24"/>
                <w:sz w:val="24"/>
                <w:lang w:val="uk-UA"/>
              </w:rPr>
              <w:t xml:space="preserve">освітньої діяльності та якості вищої освіти (системи внутрішнього забезпечення якості) - </w:t>
            </w:r>
            <w:r w:rsidRPr="00E15967">
              <w:rPr>
                <w:spacing w:val="-8"/>
                <w:sz w:val="24"/>
              </w:rPr>
              <w:t>[URL]</w:t>
            </w:r>
            <w:r w:rsidRPr="00E15967">
              <w:rPr>
                <w:spacing w:val="-8"/>
                <w:sz w:val="24"/>
                <w:lang w:val="uk-UA"/>
              </w:rPr>
              <w:t xml:space="preserve"> </w:t>
            </w:r>
            <w:hyperlink r:id="rId10" w:history="1">
              <w:r w:rsidRPr="00E15967">
                <w:rPr>
                  <w:color w:val="000000"/>
                  <w:spacing w:val="-8"/>
                  <w:kern w:val="24"/>
                  <w:sz w:val="24"/>
                  <w:lang w:val="en-US"/>
                </w:rPr>
                <w:t>http</w:t>
              </w:r>
              <w:r w:rsidRPr="00E15967">
                <w:rPr>
                  <w:color w:val="000000"/>
                  <w:spacing w:val="-8"/>
                  <w:kern w:val="24"/>
                  <w:sz w:val="24"/>
                  <w:lang w:val="uk-UA"/>
                </w:rPr>
                <w:t>://</w:t>
              </w:r>
              <w:r w:rsidRPr="00E15967">
                <w:rPr>
                  <w:color w:val="000000"/>
                  <w:spacing w:val="-8"/>
                  <w:kern w:val="24"/>
                  <w:sz w:val="24"/>
                  <w:lang w:val="en-US"/>
                </w:rPr>
                <w:t>www</w:t>
              </w:r>
              <w:r w:rsidRPr="00E15967">
                <w:rPr>
                  <w:color w:val="000000"/>
                  <w:spacing w:val="-8"/>
                  <w:kern w:val="24"/>
                  <w:sz w:val="24"/>
                  <w:lang w:val="uk-UA"/>
                </w:rPr>
                <w:t>.</w:t>
              </w:r>
              <w:r w:rsidRPr="00E15967">
                <w:rPr>
                  <w:color w:val="000000"/>
                  <w:spacing w:val="-8"/>
                  <w:kern w:val="24"/>
                  <w:sz w:val="24"/>
                  <w:lang w:val="en-US"/>
                </w:rPr>
                <w:t>zntu</w:t>
              </w:r>
              <w:r w:rsidRPr="00E15967">
                <w:rPr>
                  <w:color w:val="000000"/>
                  <w:spacing w:val="-8"/>
                  <w:kern w:val="24"/>
                  <w:sz w:val="24"/>
                  <w:lang w:val="uk-UA"/>
                </w:rPr>
                <w:t>.</w:t>
              </w:r>
              <w:r w:rsidRPr="00E15967">
                <w:rPr>
                  <w:color w:val="000000"/>
                  <w:spacing w:val="-8"/>
                  <w:kern w:val="24"/>
                  <w:sz w:val="24"/>
                  <w:lang w:val="en-US"/>
                </w:rPr>
                <w:t>edu</w:t>
              </w:r>
              <w:r w:rsidRPr="00E15967">
                <w:rPr>
                  <w:color w:val="000000"/>
                  <w:spacing w:val="-8"/>
                  <w:kern w:val="24"/>
                  <w:sz w:val="24"/>
                  <w:lang w:val="uk-UA"/>
                </w:rPr>
                <w:t>.</w:t>
              </w:r>
              <w:r w:rsidRPr="00E15967">
                <w:rPr>
                  <w:color w:val="000000"/>
                  <w:spacing w:val="-8"/>
                  <w:kern w:val="24"/>
                  <w:sz w:val="24"/>
                  <w:lang w:val="en-US"/>
                </w:rPr>
                <w:t>ua</w:t>
              </w:r>
              <w:r w:rsidRPr="00E15967">
                <w:rPr>
                  <w:color w:val="000000"/>
                  <w:spacing w:val="-8"/>
                  <w:kern w:val="24"/>
                  <w:sz w:val="24"/>
                  <w:lang w:val="uk-UA"/>
                </w:rPr>
                <w:t>/</w:t>
              </w:r>
              <w:r w:rsidRPr="00E15967">
                <w:rPr>
                  <w:color w:val="000000"/>
                  <w:spacing w:val="-8"/>
                  <w:kern w:val="24"/>
                  <w:sz w:val="24"/>
                  <w:lang w:val="en-US"/>
                </w:rPr>
                <w:t>uploads</w:t>
              </w:r>
              <w:r w:rsidRPr="00E15967">
                <w:rPr>
                  <w:color w:val="000000"/>
                  <w:spacing w:val="-8"/>
                  <w:kern w:val="24"/>
                  <w:sz w:val="24"/>
                  <w:lang w:val="uk-UA"/>
                </w:rPr>
                <w:t>/</w:t>
              </w:r>
              <w:r w:rsidRPr="00E15967">
                <w:rPr>
                  <w:color w:val="000000"/>
                  <w:spacing w:val="-8"/>
                  <w:kern w:val="24"/>
                  <w:sz w:val="24"/>
                  <w:lang w:val="en-US"/>
                </w:rPr>
                <w:t>dept</w:t>
              </w:r>
              <w:r w:rsidRPr="00E15967">
                <w:rPr>
                  <w:color w:val="000000"/>
                  <w:spacing w:val="-8"/>
                  <w:kern w:val="24"/>
                  <w:sz w:val="24"/>
                  <w:lang w:val="uk-UA"/>
                </w:rPr>
                <w:t>_</w:t>
              </w:r>
              <w:r w:rsidRPr="00E15967">
                <w:rPr>
                  <w:color w:val="000000"/>
                  <w:spacing w:val="-8"/>
                  <w:kern w:val="24"/>
                  <w:sz w:val="24"/>
                  <w:lang w:val="en-US"/>
                </w:rPr>
                <w:t>nm</w:t>
              </w:r>
              <w:r w:rsidRPr="00E15967">
                <w:rPr>
                  <w:color w:val="000000"/>
                  <w:spacing w:val="-8"/>
                  <w:kern w:val="24"/>
                  <w:sz w:val="24"/>
                  <w:lang w:val="uk-UA"/>
                </w:rPr>
                <w:t>/</w:t>
              </w:r>
              <w:r w:rsidRPr="00E15967">
                <w:rPr>
                  <w:color w:val="000000"/>
                  <w:spacing w:val="-8"/>
                  <w:kern w:val="24"/>
                  <w:sz w:val="24"/>
                  <w:lang w:val="en-US"/>
                </w:rPr>
                <w:t>Polozhennia</w:t>
              </w:r>
              <w:r w:rsidRPr="00E15967">
                <w:rPr>
                  <w:color w:val="000000"/>
                  <w:spacing w:val="-8"/>
                  <w:kern w:val="24"/>
                  <w:sz w:val="24"/>
                  <w:lang w:val="uk-UA"/>
                </w:rPr>
                <w:t>_</w:t>
              </w:r>
              <w:r w:rsidRPr="00E15967">
                <w:rPr>
                  <w:color w:val="000000"/>
                  <w:spacing w:val="-8"/>
                  <w:kern w:val="24"/>
                  <w:sz w:val="24"/>
                  <w:lang w:val="en-US"/>
                </w:rPr>
                <w:t>pro</w:t>
              </w:r>
              <w:r w:rsidRPr="00E15967">
                <w:rPr>
                  <w:color w:val="000000"/>
                  <w:spacing w:val="-8"/>
                  <w:kern w:val="24"/>
                  <w:sz w:val="24"/>
                  <w:lang w:val="uk-UA"/>
                </w:rPr>
                <w:t>_</w:t>
              </w:r>
              <w:r w:rsidRPr="00E15967">
                <w:rPr>
                  <w:color w:val="000000"/>
                  <w:spacing w:val="-8"/>
                  <w:kern w:val="24"/>
                  <w:sz w:val="24"/>
                  <w:lang w:val="en-US"/>
                </w:rPr>
                <w:t>zabezpechennia</w:t>
              </w:r>
              <w:r w:rsidRPr="00E15967">
                <w:rPr>
                  <w:color w:val="000000"/>
                  <w:spacing w:val="-8"/>
                  <w:kern w:val="24"/>
                  <w:sz w:val="24"/>
                  <w:lang w:val="uk-UA"/>
                </w:rPr>
                <w:t>_</w:t>
              </w:r>
              <w:r w:rsidRPr="00E15967">
                <w:rPr>
                  <w:color w:val="000000"/>
                  <w:spacing w:val="-8"/>
                  <w:kern w:val="24"/>
                  <w:sz w:val="24"/>
                  <w:lang w:val="en-US"/>
                </w:rPr>
                <w:t>yakosti</w:t>
              </w:r>
              <w:r w:rsidRPr="00E15967">
                <w:rPr>
                  <w:color w:val="000000"/>
                  <w:spacing w:val="-8"/>
                  <w:kern w:val="24"/>
                  <w:sz w:val="24"/>
                  <w:lang w:val="uk-UA"/>
                </w:rPr>
                <w:t>.</w:t>
              </w:r>
              <w:r w:rsidRPr="00E15967">
                <w:rPr>
                  <w:color w:val="000000"/>
                  <w:spacing w:val="-8"/>
                  <w:kern w:val="24"/>
                  <w:sz w:val="24"/>
                  <w:lang w:val="en-US"/>
                </w:rPr>
                <w:t>pdf</w:t>
              </w:r>
            </w:hyperlink>
          </w:p>
          <w:p w:rsidR="00717387" w:rsidRPr="00E15967" w:rsidRDefault="00717387" w:rsidP="00E15967">
            <w:pPr>
              <w:ind w:firstLine="357"/>
              <w:contextualSpacing/>
              <w:jc w:val="both"/>
              <w:rPr>
                <w:bCs/>
                <w:sz w:val="24"/>
                <w:lang w:val="uk-UA"/>
              </w:rPr>
            </w:pPr>
            <w:r w:rsidRPr="00E15967">
              <w:rPr>
                <w:b/>
                <w:sz w:val="24"/>
                <w:lang w:val="uk-UA"/>
              </w:rPr>
              <w:t>Політика щодо дедлайнів.</w:t>
            </w:r>
            <w:r w:rsidRPr="00E15967">
              <w:rPr>
                <w:bCs/>
                <w:sz w:val="24"/>
                <w:lang w:val="uk-UA"/>
              </w:rPr>
              <w:t xml:space="preserve"> </w:t>
            </w:r>
            <w:r w:rsidRPr="00E15967">
              <w:rPr>
                <w:sz w:val="24"/>
                <w:lang w:val="uk-UA"/>
              </w:rPr>
              <w:t xml:space="preserve">Здобувач вищої освіти зобов’язаний дотримуватись термінів, до яких має бути виконано певне завдання. </w:t>
            </w:r>
          </w:p>
          <w:p w:rsidR="00717387" w:rsidRPr="00E15967" w:rsidRDefault="00717387" w:rsidP="00E15967">
            <w:pPr>
              <w:ind w:firstLine="357"/>
              <w:contextualSpacing/>
              <w:jc w:val="both"/>
              <w:rPr>
                <w:sz w:val="24"/>
                <w:lang w:val="uk-UA"/>
              </w:rPr>
            </w:pPr>
            <w:r w:rsidRPr="00E15967">
              <w:rPr>
                <w:b/>
                <w:sz w:val="24"/>
                <w:lang w:val="uk-UA"/>
              </w:rPr>
              <w:t>Політика щодо академічної доброчесності.</w:t>
            </w:r>
            <w:r w:rsidRPr="00E15967">
              <w:rPr>
                <w:bCs/>
                <w:sz w:val="24"/>
                <w:lang w:val="uk-UA"/>
              </w:rPr>
              <w:t xml:space="preserve"> </w:t>
            </w:r>
            <w:r w:rsidRPr="00E15967">
              <w:rPr>
                <w:sz w:val="24"/>
                <w:lang w:val="uk-UA"/>
              </w:rPr>
              <w:t>Дотримання академічної доброчесності передбачає: самостійне виконання навчальних завдань, дотримання норм законодавства про авторське право та</w:t>
            </w:r>
          </w:p>
          <w:p w:rsidR="00717387" w:rsidRPr="00E15967" w:rsidRDefault="00717387" w:rsidP="00E15967">
            <w:pPr>
              <w:ind w:firstLine="357"/>
              <w:contextualSpacing/>
              <w:jc w:val="both"/>
              <w:rPr>
                <w:bCs/>
                <w:sz w:val="24"/>
                <w:lang w:val="uk-UA"/>
              </w:rPr>
            </w:pPr>
            <w:r w:rsidRPr="00E15967">
              <w:rPr>
                <w:sz w:val="24"/>
                <w:lang w:val="uk-UA"/>
              </w:rPr>
              <w:t xml:space="preserve"> суміжні права; надання достовірної інформації про результати власної (наукової, творчої) діяльності, використані методики досліджень і джерела інформації; використання достовірної інформації з офіційних джерел при виконанні проектних завдань</w:t>
            </w:r>
          </w:p>
          <w:p w:rsidR="00717387" w:rsidRPr="00E15967" w:rsidRDefault="00717387" w:rsidP="00E15967">
            <w:pPr>
              <w:ind w:firstLine="357"/>
              <w:jc w:val="both"/>
              <w:rPr>
                <w:sz w:val="24"/>
                <w:lang w:val="uk-UA"/>
              </w:rPr>
            </w:pPr>
            <w:r w:rsidRPr="00E15967">
              <w:rPr>
                <w:b/>
                <w:sz w:val="24"/>
                <w:lang w:val="uk-UA"/>
              </w:rPr>
              <w:t>Політика дотримання прав та обов’язків здобувачів вищої освіти.</w:t>
            </w:r>
            <w:r w:rsidRPr="00E15967">
              <w:rPr>
                <w:sz w:val="24"/>
                <w:lang w:val="uk-UA"/>
              </w:rPr>
              <w:t xml:space="preserve"> Права і обов’язки с здобувачів вищої освіти відображено у п .7.5 Положення про організацію освітнього процесу в НУ «Запорізька політехніка»</w:t>
            </w:r>
          </w:p>
          <w:p w:rsidR="00717387" w:rsidRPr="00E15967" w:rsidRDefault="00717387" w:rsidP="00E15967">
            <w:pPr>
              <w:ind w:firstLine="357"/>
              <w:jc w:val="both"/>
              <w:rPr>
                <w:sz w:val="24"/>
                <w:lang w:val="uk-UA"/>
              </w:rPr>
            </w:pPr>
            <w:r w:rsidRPr="00E15967">
              <w:rPr>
                <w:sz w:val="24"/>
                <w:lang w:val="uk-UA"/>
              </w:rPr>
              <w:t xml:space="preserve">(https://zp.edu.ua/uploads/dept_nm/Polozhennia_pro_organizatsiyu_osvitnoho_protsesu.pdf). </w:t>
            </w:r>
          </w:p>
          <w:p w:rsidR="00717387" w:rsidRPr="00E15967" w:rsidRDefault="00717387" w:rsidP="00E15967">
            <w:pPr>
              <w:pStyle w:val="a7"/>
              <w:widowControl w:val="0"/>
              <w:spacing w:after="0"/>
              <w:ind w:right="23" w:firstLine="360"/>
              <w:contextualSpacing/>
              <w:jc w:val="both"/>
              <w:rPr>
                <w:b/>
                <w:iCs/>
                <w:sz w:val="24"/>
                <w:lang w:val="uk-UA"/>
              </w:rPr>
            </w:pPr>
            <w:r w:rsidRPr="00E15967">
              <w:rPr>
                <w:b/>
                <w:sz w:val="24"/>
                <w:lang w:val="uk-UA"/>
              </w:rPr>
              <w:t xml:space="preserve">Політика конфіденційності та захисту персональних даних. </w:t>
            </w:r>
            <w:r w:rsidRPr="00E15967">
              <w:rPr>
                <w:sz w:val="24"/>
                <w:lang w:val="uk-UA"/>
              </w:rPr>
              <w:t>Обмін персональними даними між викладачем і здобувачем вищої освіти, їх використання відбувається на основі закону України «Про захист персональних даних» (https://zakon.rada.gov.ua/laws/show/2297-17#Text). Стаття 10, п. 3 «Використання персональних даних працівниками суб'єктів відносин, пов'язаних з персональними даними, повинно здійснюватися лише відповідно до їхніх професійних чи службових або трудових обов'язків. Ці працівники зобов'язані не допускати розголошення у будь-який спосіб персональних даних, які їм було довірено або які стали відомі у зв'язку з виконанням професійних чи службових або трудових обов'язків, крім випадків, передбачених законом. Таке зобов'язання чинне після припинення ними діяльності, пов'язаної з персональними даними, крім випадків, установлених законом».</w:t>
            </w:r>
          </w:p>
          <w:p w:rsidR="00717387" w:rsidRPr="001F5C10" w:rsidRDefault="00717387" w:rsidP="00572466">
            <w:pPr>
              <w:widowControl w:val="0"/>
              <w:autoSpaceDE w:val="0"/>
              <w:autoSpaceDN w:val="0"/>
              <w:contextualSpacing/>
              <w:jc w:val="both"/>
              <w:rPr>
                <w:b/>
                <w:i/>
                <w:iCs/>
                <w:sz w:val="24"/>
                <w:lang w:val="uk-UA"/>
              </w:rPr>
            </w:pPr>
          </w:p>
        </w:tc>
      </w:tr>
    </w:tbl>
    <w:p w:rsidR="00717387" w:rsidRPr="00DA7870" w:rsidRDefault="00717387" w:rsidP="00572466">
      <w:pPr>
        <w:widowControl w:val="0"/>
        <w:contextualSpacing/>
        <w:rPr>
          <w:lang w:val="uk-UA"/>
        </w:rPr>
      </w:pPr>
    </w:p>
    <w:sectPr w:rsidR="00717387" w:rsidRPr="00DA7870" w:rsidSect="001A1248">
      <w:headerReference w:type="default" r:id="rId11"/>
      <w:footerReference w:type="even" r:id="rId12"/>
      <w:footerReference w:type="default" r:id="rId13"/>
      <w:pgSz w:w="11906" w:h="16838"/>
      <w:pgMar w:top="1134" w:right="567"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5583" w:rsidRDefault="00585583">
      <w:r>
        <w:separator/>
      </w:r>
    </w:p>
  </w:endnote>
  <w:endnote w:type="continuationSeparator" w:id="0">
    <w:p w:rsidR="00585583" w:rsidRDefault="005855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387" w:rsidRDefault="00717387" w:rsidP="0064649F">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rsidR="00717387" w:rsidRDefault="00717387" w:rsidP="0064649F">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387" w:rsidRDefault="00717387" w:rsidP="0064649F">
    <w:pPr>
      <w:pStyle w:val="a3"/>
      <w:framePr w:wrap="around" w:vAnchor="text" w:hAnchor="margin" w:xAlign="right" w:y="1"/>
      <w:rPr>
        <w:rStyle w:val="a5"/>
      </w:rPr>
    </w:pPr>
  </w:p>
  <w:p w:rsidR="00717387" w:rsidRDefault="00717387" w:rsidP="00DF4E54">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5583" w:rsidRDefault="00585583">
      <w:r>
        <w:separator/>
      </w:r>
    </w:p>
  </w:footnote>
  <w:footnote w:type="continuationSeparator" w:id="0">
    <w:p w:rsidR="00585583" w:rsidRDefault="0058558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17387" w:rsidRDefault="00585583" w:rsidP="007C6203">
    <w:pPr>
      <w:pStyle w:val="a9"/>
      <w:jc w:val="center"/>
    </w:pPr>
    <w:r>
      <w:fldChar w:fldCharType="begin"/>
    </w:r>
    <w:r>
      <w:instrText xml:space="preserve"> PAGE   \* MERGEFORMAT </w:instrText>
    </w:r>
    <w:r>
      <w:fldChar w:fldCharType="separate"/>
    </w:r>
    <w:r w:rsidR="0070571B">
      <w:rPr>
        <w:noProof/>
      </w:rPr>
      <w:t>5</w:t>
    </w:r>
    <w:r>
      <w:rPr>
        <w:noProof/>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1C1EDF"/>
    <w:multiLevelType w:val="hybridMultilevel"/>
    <w:tmpl w:val="63D8B9C4"/>
    <w:lvl w:ilvl="0" w:tplc="0419000F">
      <w:start w:val="10"/>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183722D7"/>
    <w:multiLevelType w:val="hybridMultilevel"/>
    <w:tmpl w:val="98EE668C"/>
    <w:lvl w:ilvl="0" w:tplc="651AFD3A">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
    <w:nsid w:val="1B8F0281"/>
    <w:multiLevelType w:val="hybridMultilevel"/>
    <w:tmpl w:val="13B8F342"/>
    <w:lvl w:ilvl="0" w:tplc="DB420DDC">
      <w:start w:val="1"/>
      <w:numFmt w:val="decimal"/>
      <w:lvlText w:val="%1."/>
      <w:lvlJc w:val="left"/>
      <w:pPr>
        <w:ind w:left="720" w:hanging="360"/>
      </w:pPr>
      <w:rPr>
        <w:rFonts w:cs="Times New Roman" w:hint="default"/>
        <w:b/>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2E720FAC"/>
    <w:multiLevelType w:val="multilevel"/>
    <w:tmpl w:val="F906E0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40B05A75"/>
    <w:multiLevelType w:val="hybridMultilevel"/>
    <w:tmpl w:val="6352DA9A"/>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736F30E8"/>
    <w:multiLevelType w:val="hybridMultilevel"/>
    <w:tmpl w:val="ED206710"/>
    <w:lvl w:ilvl="0" w:tplc="4FDC429A">
      <w:start w:val="1"/>
      <w:numFmt w:val="decimal"/>
      <w:lvlText w:val="%1."/>
      <w:lvlJc w:val="left"/>
      <w:pPr>
        <w:ind w:left="720" w:hanging="360"/>
      </w:pPr>
      <w:rPr>
        <w:rFonts w:ascii="Times New Roman" w:hAnsi="Times New Roman" w:cs="Times New Roman" w:hint="default"/>
        <w:b w:val="0"/>
        <w:color w:val="auto"/>
        <w:sz w:val="24"/>
        <w:szCs w:val="24"/>
      </w:rPr>
    </w:lvl>
    <w:lvl w:ilvl="1" w:tplc="04190019">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77CF102C"/>
    <w:multiLevelType w:val="hybridMultilevel"/>
    <w:tmpl w:val="C5E20F84"/>
    <w:lvl w:ilvl="0" w:tplc="DE947270">
      <w:start w:val="10"/>
      <w:numFmt w:val="decimal"/>
      <w:lvlText w:val="%1."/>
      <w:lvlJc w:val="left"/>
      <w:pPr>
        <w:ind w:left="720" w:hanging="360"/>
      </w:pPr>
      <w:rPr>
        <w:rFonts w:cs="Times New Roman" w:hint="default"/>
        <w:color w:val="auto"/>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E234AFE"/>
    <w:multiLevelType w:val="hybridMultilevel"/>
    <w:tmpl w:val="4DDAFE7C"/>
    <w:lvl w:ilvl="0" w:tplc="20000011">
      <w:start w:val="1"/>
      <w:numFmt w:val="decimal"/>
      <w:lvlText w:val="%1)"/>
      <w:lvlJc w:val="left"/>
      <w:pPr>
        <w:ind w:left="1260" w:hanging="360"/>
      </w:pPr>
      <w:rPr>
        <w:rFonts w:cs="Times New Roman"/>
      </w:rPr>
    </w:lvl>
    <w:lvl w:ilvl="1" w:tplc="20000019" w:tentative="1">
      <w:start w:val="1"/>
      <w:numFmt w:val="lowerLetter"/>
      <w:lvlText w:val="%2."/>
      <w:lvlJc w:val="left"/>
      <w:pPr>
        <w:ind w:left="1980" w:hanging="360"/>
      </w:pPr>
      <w:rPr>
        <w:rFonts w:cs="Times New Roman"/>
      </w:rPr>
    </w:lvl>
    <w:lvl w:ilvl="2" w:tplc="2000001B" w:tentative="1">
      <w:start w:val="1"/>
      <w:numFmt w:val="lowerRoman"/>
      <w:lvlText w:val="%3."/>
      <w:lvlJc w:val="right"/>
      <w:pPr>
        <w:ind w:left="2700" w:hanging="180"/>
      </w:pPr>
      <w:rPr>
        <w:rFonts w:cs="Times New Roman"/>
      </w:rPr>
    </w:lvl>
    <w:lvl w:ilvl="3" w:tplc="2000000F" w:tentative="1">
      <w:start w:val="1"/>
      <w:numFmt w:val="decimal"/>
      <w:lvlText w:val="%4."/>
      <w:lvlJc w:val="left"/>
      <w:pPr>
        <w:ind w:left="3420" w:hanging="360"/>
      </w:pPr>
      <w:rPr>
        <w:rFonts w:cs="Times New Roman"/>
      </w:rPr>
    </w:lvl>
    <w:lvl w:ilvl="4" w:tplc="20000019" w:tentative="1">
      <w:start w:val="1"/>
      <w:numFmt w:val="lowerLetter"/>
      <w:lvlText w:val="%5."/>
      <w:lvlJc w:val="left"/>
      <w:pPr>
        <w:ind w:left="4140" w:hanging="360"/>
      </w:pPr>
      <w:rPr>
        <w:rFonts w:cs="Times New Roman"/>
      </w:rPr>
    </w:lvl>
    <w:lvl w:ilvl="5" w:tplc="2000001B" w:tentative="1">
      <w:start w:val="1"/>
      <w:numFmt w:val="lowerRoman"/>
      <w:lvlText w:val="%6."/>
      <w:lvlJc w:val="right"/>
      <w:pPr>
        <w:ind w:left="4860" w:hanging="180"/>
      </w:pPr>
      <w:rPr>
        <w:rFonts w:cs="Times New Roman"/>
      </w:rPr>
    </w:lvl>
    <w:lvl w:ilvl="6" w:tplc="2000000F" w:tentative="1">
      <w:start w:val="1"/>
      <w:numFmt w:val="decimal"/>
      <w:lvlText w:val="%7."/>
      <w:lvlJc w:val="left"/>
      <w:pPr>
        <w:ind w:left="5580" w:hanging="360"/>
      </w:pPr>
      <w:rPr>
        <w:rFonts w:cs="Times New Roman"/>
      </w:rPr>
    </w:lvl>
    <w:lvl w:ilvl="7" w:tplc="20000019" w:tentative="1">
      <w:start w:val="1"/>
      <w:numFmt w:val="lowerLetter"/>
      <w:lvlText w:val="%8."/>
      <w:lvlJc w:val="left"/>
      <w:pPr>
        <w:ind w:left="6300" w:hanging="360"/>
      </w:pPr>
      <w:rPr>
        <w:rFonts w:cs="Times New Roman"/>
      </w:rPr>
    </w:lvl>
    <w:lvl w:ilvl="8" w:tplc="2000001B" w:tentative="1">
      <w:start w:val="1"/>
      <w:numFmt w:val="lowerRoman"/>
      <w:lvlText w:val="%9."/>
      <w:lvlJc w:val="right"/>
      <w:pPr>
        <w:ind w:left="7020" w:hanging="180"/>
      </w:pPr>
      <w:rPr>
        <w:rFonts w:cs="Times New Roman"/>
      </w:rPr>
    </w:lvl>
  </w:abstractNum>
  <w:num w:numId="1">
    <w:abstractNumId w:val="3"/>
  </w:num>
  <w:num w:numId="2">
    <w:abstractNumId w:val="2"/>
  </w:num>
  <w:num w:numId="3">
    <w:abstractNumId w:val="0"/>
  </w:num>
  <w:num w:numId="4">
    <w:abstractNumId w:val="4"/>
  </w:num>
  <w:num w:numId="5">
    <w:abstractNumId w:val="5"/>
  </w:num>
  <w:num w:numId="6">
    <w:abstractNumId w:val="6"/>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DA7870"/>
    <w:rsid w:val="000B37E9"/>
    <w:rsid w:val="000D54C6"/>
    <w:rsid w:val="000E02A3"/>
    <w:rsid w:val="001831B0"/>
    <w:rsid w:val="001A1248"/>
    <w:rsid w:val="001A5DB2"/>
    <w:rsid w:val="001F5C10"/>
    <w:rsid w:val="0028439D"/>
    <w:rsid w:val="0030019D"/>
    <w:rsid w:val="0032446C"/>
    <w:rsid w:val="003425F7"/>
    <w:rsid w:val="00495FF6"/>
    <w:rsid w:val="00572466"/>
    <w:rsid w:val="00585583"/>
    <w:rsid w:val="00594644"/>
    <w:rsid w:val="0063640E"/>
    <w:rsid w:val="0064649F"/>
    <w:rsid w:val="006C2EF5"/>
    <w:rsid w:val="0070571B"/>
    <w:rsid w:val="00717387"/>
    <w:rsid w:val="00773655"/>
    <w:rsid w:val="007C6203"/>
    <w:rsid w:val="008408D7"/>
    <w:rsid w:val="0086677B"/>
    <w:rsid w:val="008B771D"/>
    <w:rsid w:val="008E2061"/>
    <w:rsid w:val="00936812"/>
    <w:rsid w:val="009B2CF3"/>
    <w:rsid w:val="009E032D"/>
    <w:rsid w:val="00A40390"/>
    <w:rsid w:val="00A527C4"/>
    <w:rsid w:val="00A94F9F"/>
    <w:rsid w:val="00AB49A3"/>
    <w:rsid w:val="00AC31FF"/>
    <w:rsid w:val="00BA402F"/>
    <w:rsid w:val="00C93763"/>
    <w:rsid w:val="00D44E62"/>
    <w:rsid w:val="00D5757D"/>
    <w:rsid w:val="00D57F2D"/>
    <w:rsid w:val="00DA7870"/>
    <w:rsid w:val="00DF4E54"/>
    <w:rsid w:val="00E15967"/>
    <w:rsid w:val="00E77631"/>
    <w:rsid w:val="00EB17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page number" w:locked="1" w:semiHidden="0" w:uiPriority="0" w:unhideWhenUsed="0"/>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7870"/>
    <w:rPr>
      <w:rFonts w:ascii="Times New Roman" w:eastAsia="Times New Roman" w:hAnsi="Times New Roman"/>
      <w:sz w:val="28"/>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DA7870"/>
    <w:pPr>
      <w:tabs>
        <w:tab w:val="center" w:pos="4677"/>
        <w:tab w:val="right" w:pos="9355"/>
      </w:tabs>
    </w:pPr>
  </w:style>
  <w:style w:type="character" w:customStyle="1" w:styleId="a4">
    <w:name w:val="Нижний колонтитул Знак"/>
    <w:link w:val="a3"/>
    <w:uiPriority w:val="99"/>
    <w:locked/>
    <w:rsid w:val="00DA7870"/>
    <w:rPr>
      <w:rFonts w:ascii="Times New Roman" w:hAnsi="Times New Roman" w:cs="Times New Roman"/>
      <w:sz w:val="24"/>
      <w:szCs w:val="24"/>
      <w:lang w:val="ru-RU" w:eastAsia="ru-RU"/>
    </w:rPr>
  </w:style>
  <w:style w:type="character" w:styleId="a5">
    <w:name w:val="page number"/>
    <w:uiPriority w:val="99"/>
    <w:rsid w:val="00DA7870"/>
    <w:rPr>
      <w:rFonts w:cs="Times New Roman"/>
    </w:rPr>
  </w:style>
  <w:style w:type="character" w:styleId="a6">
    <w:name w:val="Hyperlink"/>
    <w:uiPriority w:val="99"/>
    <w:rsid w:val="00DA7870"/>
    <w:rPr>
      <w:rFonts w:cs="Times New Roman"/>
      <w:color w:val="0000FF"/>
      <w:u w:val="single"/>
    </w:rPr>
  </w:style>
  <w:style w:type="paragraph" w:styleId="a7">
    <w:name w:val="Body Text"/>
    <w:basedOn w:val="a"/>
    <w:link w:val="a8"/>
    <w:uiPriority w:val="99"/>
    <w:rsid w:val="00DA7870"/>
    <w:pPr>
      <w:spacing w:after="120"/>
    </w:pPr>
  </w:style>
  <w:style w:type="character" w:customStyle="1" w:styleId="a8">
    <w:name w:val="Основной текст Знак"/>
    <w:link w:val="a7"/>
    <w:uiPriority w:val="99"/>
    <w:locked/>
    <w:rsid w:val="00DA7870"/>
    <w:rPr>
      <w:rFonts w:ascii="Times New Roman" w:hAnsi="Times New Roman" w:cs="Times New Roman"/>
      <w:sz w:val="24"/>
      <w:szCs w:val="24"/>
      <w:lang w:val="ru-RU" w:eastAsia="ru-RU"/>
    </w:rPr>
  </w:style>
  <w:style w:type="paragraph" w:styleId="a9">
    <w:name w:val="header"/>
    <w:basedOn w:val="a"/>
    <w:link w:val="aa"/>
    <w:uiPriority w:val="99"/>
    <w:rsid w:val="00DA7870"/>
    <w:pPr>
      <w:tabs>
        <w:tab w:val="center" w:pos="4677"/>
        <w:tab w:val="right" w:pos="9355"/>
      </w:tabs>
    </w:pPr>
    <w:rPr>
      <w:sz w:val="24"/>
    </w:rPr>
  </w:style>
  <w:style w:type="character" w:customStyle="1" w:styleId="aa">
    <w:name w:val="Верхний колонтитул Знак"/>
    <w:link w:val="a9"/>
    <w:uiPriority w:val="99"/>
    <w:locked/>
    <w:rsid w:val="00DA7870"/>
    <w:rPr>
      <w:rFonts w:ascii="Times New Roman" w:hAnsi="Times New Roman" w:cs="Times New Roman"/>
      <w:sz w:val="24"/>
      <w:szCs w:val="24"/>
      <w:lang w:val="ru-RU" w:eastAsia="ru-RU"/>
    </w:rPr>
  </w:style>
  <w:style w:type="paragraph" w:styleId="ab">
    <w:name w:val="List Paragraph"/>
    <w:basedOn w:val="a"/>
    <w:uiPriority w:val="99"/>
    <w:qFormat/>
    <w:rsid w:val="00DA7870"/>
    <w:pPr>
      <w:spacing w:after="200" w:line="276" w:lineRule="auto"/>
      <w:ind w:left="720"/>
      <w:contextualSpacing/>
    </w:pPr>
    <w:rPr>
      <w:rFonts w:ascii="Calibri" w:eastAsia="Calibri" w:hAnsi="Calibri"/>
      <w:sz w:val="22"/>
      <w:szCs w:val="22"/>
      <w:lang w:eastAsia="en-US"/>
    </w:rPr>
  </w:style>
  <w:style w:type="paragraph" w:customStyle="1" w:styleId="Default">
    <w:name w:val="Default"/>
    <w:uiPriority w:val="99"/>
    <w:rsid w:val="00DA7870"/>
    <w:pPr>
      <w:autoSpaceDE w:val="0"/>
      <w:autoSpaceDN w:val="0"/>
      <w:adjustRightInd w:val="0"/>
    </w:pPr>
    <w:rPr>
      <w:rFonts w:ascii="Times New Roman" w:hAnsi="Times New Roman"/>
      <w:color w:val="000000"/>
      <w:sz w:val="24"/>
      <w:szCs w:val="24"/>
      <w:lang w:eastAsia="en-US"/>
    </w:rPr>
  </w:style>
  <w:style w:type="paragraph" w:customStyle="1" w:styleId="FR2">
    <w:name w:val="FR2"/>
    <w:uiPriority w:val="99"/>
    <w:rsid w:val="00DA7870"/>
    <w:pPr>
      <w:widowControl w:val="0"/>
      <w:autoSpaceDE w:val="0"/>
      <w:autoSpaceDN w:val="0"/>
      <w:adjustRightInd w:val="0"/>
      <w:spacing w:before="220"/>
      <w:ind w:left="40" w:hanging="20"/>
    </w:pPr>
    <w:rPr>
      <w:rFonts w:ascii="Arial" w:hAnsi="Arial" w:cs="Arial"/>
      <w:sz w:val="18"/>
      <w:szCs w:val="18"/>
      <w:lang w:val="uk-UA" w:eastAsia="uk-UA"/>
    </w:rPr>
  </w:style>
  <w:style w:type="character" w:customStyle="1" w:styleId="rvts0">
    <w:name w:val="rvts0"/>
    <w:uiPriority w:val="99"/>
    <w:rsid w:val="00DA7870"/>
  </w:style>
  <w:style w:type="paragraph" w:styleId="ac">
    <w:name w:val="No Spacing"/>
    <w:uiPriority w:val="99"/>
    <w:qFormat/>
    <w:rsid w:val="00DA7870"/>
    <w:rPr>
      <w:sz w:val="22"/>
      <w:szCs w:val="22"/>
      <w:lang w:eastAsia="en-US"/>
    </w:rPr>
  </w:style>
  <w:style w:type="paragraph" w:styleId="ad">
    <w:name w:val="Balloon Text"/>
    <w:basedOn w:val="a"/>
    <w:link w:val="ae"/>
    <w:uiPriority w:val="99"/>
    <w:semiHidden/>
    <w:rsid w:val="00D57F2D"/>
    <w:rPr>
      <w:rFonts w:ascii="Tahoma" w:hAnsi="Tahoma" w:cs="Tahoma"/>
      <w:sz w:val="16"/>
      <w:szCs w:val="16"/>
    </w:rPr>
  </w:style>
  <w:style w:type="character" w:customStyle="1" w:styleId="ae">
    <w:name w:val="Текст выноски Знак"/>
    <w:link w:val="ad"/>
    <w:uiPriority w:val="99"/>
    <w:semiHidden/>
    <w:locked/>
    <w:rsid w:val="00D57F2D"/>
    <w:rPr>
      <w:rFonts w:ascii="Tahoma" w:hAnsi="Tahoma" w:cs="Tahoma"/>
      <w:sz w:val="16"/>
      <w:szCs w:val="16"/>
      <w:lang w:eastAsia="ru-RU"/>
    </w:rPr>
  </w:style>
  <w:style w:type="table" w:styleId="af">
    <w:name w:val="Table Grid"/>
    <w:basedOn w:val="a1"/>
    <w:uiPriority w:val="99"/>
    <w:locked/>
    <w:rsid w:val="001A1248"/>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034417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kafedra_pereklad@zntu.edu.ua"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zntu.edu.ua/uploads/dept_nm/Polozhennia_pro_zabezpechennia_yakosti.pdf" TargetMode="External"/><Relationship Id="rId4" Type="http://schemas.openxmlformats.org/officeDocument/2006/relationships/settings" Target="settings.xml"/><Relationship Id="rId9" Type="http://schemas.openxmlformats.org/officeDocument/2006/relationships/hyperlink" Target="mailto:natalialazebnaya@gmail.co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103</TotalTime>
  <Pages>5</Pages>
  <Words>1816</Words>
  <Characters>10356</Characters>
  <Application>Microsoft Office Word</Application>
  <DocSecurity>0</DocSecurity>
  <Lines>86</Lines>
  <Paragraphs>24</Paragraphs>
  <ScaleCrop>false</ScaleCrop>
  <Company/>
  <LinksUpToDate>false</LinksUpToDate>
  <CharactersWithSpaces>12148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Nataliia Lazebna</dc:creator>
  <cp:keywords/>
  <dc:description/>
  <cp:lastModifiedBy>123</cp:lastModifiedBy>
  <cp:revision>19</cp:revision>
  <cp:lastPrinted>2022-09-28T09:10:00Z</cp:lastPrinted>
  <dcterms:created xsi:type="dcterms:W3CDTF">2021-06-08T10:22:00Z</dcterms:created>
  <dcterms:modified xsi:type="dcterms:W3CDTF">2023-04-03T07:11:00Z</dcterms:modified>
</cp:coreProperties>
</file>